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91" w:type="dxa"/>
        <w:jc w:val="center"/>
        <w:tblLook w:val="01E0" w:firstRow="1" w:lastRow="1" w:firstColumn="1" w:lastColumn="1" w:noHBand="0" w:noVBand="0"/>
      </w:tblPr>
      <w:tblGrid>
        <w:gridCol w:w="3544"/>
        <w:gridCol w:w="5747"/>
      </w:tblGrid>
      <w:tr w:rsidR="00C93EC3" w:rsidRPr="00C93EC3" w14:paraId="71DEF7EA" w14:textId="77777777" w:rsidTr="006F4F13">
        <w:trPr>
          <w:trHeight w:val="851"/>
          <w:jc w:val="center"/>
        </w:trPr>
        <w:tc>
          <w:tcPr>
            <w:tcW w:w="3544" w:type="dxa"/>
          </w:tcPr>
          <w:p w14:paraId="63FAE610" w14:textId="77777777" w:rsidR="00E472DA" w:rsidRPr="00C93EC3" w:rsidRDefault="00E472DA" w:rsidP="005D05E4">
            <w:pPr>
              <w:jc w:val="center"/>
              <w:rPr>
                <w:b/>
                <w:sz w:val="26"/>
                <w:szCs w:val="26"/>
              </w:rPr>
            </w:pPr>
            <w:r w:rsidRPr="00C93EC3">
              <w:rPr>
                <w:b/>
                <w:sz w:val="26"/>
                <w:szCs w:val="26"/>
              </w:rPr>
              <w:t>ỦY BAN NHÂN DÂN</w:t>
            </w:r>
          </w:p>
          <w:p w14:paraId="2B58DF69" w14:textId="77777777" w:rsidR="00E472DA" w:rsidRPr="00C93EC3" w:rsidRDefault="00C4426B" w:rsidP="005D05E4">
            <w:pPr>
              <w:jc w:val="center"/>
              <w:rPr>
                <w:b/>
                <w:sz w:val="26"/>
                <w:szCs w:val="26"/>
              </w:rPr>
            </w:pPr>
            <w:r w:rsidRPr="00C93EC3">
              <w:rPr>
                <w:noProof/>
              </w:rPr>
              <mc:AlternateContent>
                <mc:Choice Requires="wps">
                  <w:drawing>
                    <wp:anchor distT="4294967294" distB="4294967294" distL="114300" distR="114300" simplePos="0" relativeHeight="251658240" behindDoc="0" locked="0" layoutInCell="1" allowOverlap="1" wp14:anchorId="0AB95B2D" wp14:editId="03EB828D">
                      <wp:simplePos x="0" y="0"/>
                      <wp:positionH relativeFrom="column">
                        <wp:posOffset>614045</wp:posOffset>
                      </wp:positionH>
                      <wp:positionV relativeFrom="paragraph">
                        <wp:posOffset>208914</wp:posOffset>
                      </wp:positionV>
                      <wp:extent cx="8331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12C2DD" id="Straight Connector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35pt,16.45pt" to="113.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"/>
                  </w:pict>
                </mc:Fallback>
              </mc:AlternateContent>
            </w:r>
            <w:r w:rsidR="00E472DA" w:rsidRPr="00C93EC3">
              <w:rPr>
                <w:b/>
                <w:sz w:val="26"/>
                <w:szCs w:val="26"/>
              </w:rPr>
              <w:t>TỈNH THỪA THIÊN HUẾ</w:t>
            </w:r>
          </w:p>
        </w:tc>
        <w:tc>
          <w:tcPr>
            <w:tcW w:w="5747" w:type="dxa"/>
          </w:tcPr>
          <w:p w14:paraId="0B7F92B1" w14:textId="77777777" w:rsidR="00E472DA" w:rsidRPr="00C93EC3" w:rsidRDefault="00E472DA" w:rsidP="005D05E4">
            <w:pPr>
              <w:ind w:left="-113" w:right="-113"/>
              <w:jc w:val="center"/>
              <w:rPr>
                <w:b/>
                <w:sz w:val="26"/>
                <w:szCs w:val="26"/>
              </w:rPr>
            </w:pPr>
            <w:r w:rsidRPr="00C93EC3">
              <w:rPr>
                <w:b/>
                <w:sz w:val="26"/>
                <w:szCs w:val="26"/>
              </w:rPr>
              <w:t>CỘNG HÒA XÃ HỘI CHỦ NGHĨA VIỆT NAM</w:t>
            </w:r>
          </w:p>
          <w:p w14:paraId="382B5815" w14:textId="77777777" w:rsidR="00E472DA" w:rsidRPr="00C93EC3" w:rsidRDefault="00C4426B" w:rsidP="005D05E4">
            <w:pPr>
              <w:jc w:val="center"/>
              <w:rPr>
                <w:b/>
                <w:sz w:val="27"/>
                <w:szCs w:val="27"/>
              </w:rPr>
            </w:pPr>
            <w:r w:rsidRPr="00C93EC3">
              <w:rPr>
                <w:noProof/>
              </w:rPr>
              <mc:AlternateContent>
                <mc:Choice Requires="wps">
                  <w:drawing>
                    <wp:anchor distT="4294967294" distB="4294967294" distL="114300" distR="114300" simplePos="0" relativeHeight="251659264" behindDoc="0" locked="0" layoutInCell="1" allowOverlap="1" wp14:anchorId="7CFC0D59" wp14:editId="6C98FD06">
                      <wp:simplePos x="0" y="0"/>
                      <wp:positionH relativeFrom="column">
                        <wp:posOffset>725170</wp:posOffset>
                      </wp:positionH>
                      <wp:positionV relativeFrom="paragraph">
                        <wp:posOffset>232409</wp:posOffset>
                      </wp:positionV>
                      <wp:extent cx="20631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7A9E8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1pt,18.3pt" to="219.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"/>
                  </w:pict>
                </mc:Fallback>
              </mc:AlternateContent>
            </w:r>
            <w:r w:rsidR="00E472DA" w:rsidRPr="00C93EC3">
              <w:rPr>
                <w:b/>
                <w:sz w:val="27"/>
                <w:szCs w:val="27"/>
              </w:rPr>
              <w:t>Độc lập - Tự do - Hạnh phúc</w:t>
            </w:r>
          </w:p>
        </w:tc>
      </w:tr>
      <w:tr w:rsidR="00C93EC3" w:rsidRPr="00C93EC3" w14:paraId="5FB2AC07" w14:textId="77777777" w:rsidTr="006F4F13">
        <w:trPr>
          <w:jc w:val="center"/>
        </w:trPr>
        <w:tc>
          <w:tcPr>
            <w:tcW w:w="3544" w:type="dxa"/>
          </w:tcPr>
          <w:p w14:paraId="68A294A9" w14:textId="77777777" w:rsidR="0003782B" w:rsidRDefault="0003782B" w:rsidP="00903201">
            <w:pPr>
              <w:jc w:val="center"/>
              <w:rPr>
                <w:sz w:val="26"/>
                <w:szCs w:val="26"/>
              </w:rPr>
            </w:pPr>
          </w:p>
          <w:p w14:paraId="739F6D4D" w14:textId="7A6AA756" w:rsidR="00E472DA" w:rsidRDefault="00E472DA" w:rsidP="00903201">
            <w:pPr>
              <w:jc w:val="center"/>
              <w:rPr>
                <w:sz w:val="26"/>
                <w:szCs w:val="26"/>
              </w:rPr>
            </w:pPr>
            <w:r w:rsidRPr="00C93EC3">
              <w:rPr>
                <w:sz w:val="26"/>
                <w:szCs w:val="26"/>
              </w:rPr>
              <w:t>Số:</w:t>
            </w:r>
            <w:r w:rsidR="00903201">
              <w:rPr>
                <w:sz w:val="26"/>
                <w:szCs w:val="26"/>
              </w:rPr>
              <w:t xml:space="preserve"> </w:t>
            </w:r>
            <w:r w:rsidR="00257E4D">
              <w:rPr>
                <w:sz w:val="26"/>
                <w:szCs w:val="26"/>
              </w:rPr>
              <w:t xml:space="preserve">        </w:t>
            </w:r>
            <w:r w:rsidRPr="00C93EC3">
              <w:rPr>
                <w:sz w:val="26"/>
                <w:szCs w:val="26"/>
              </w:rPr>
              <w:t>/QĐ-UBND</w:t>
            </w:r>
          </w:p>
          <w:p w14:paraId="11D9C77E" w14:textId="56EEDF6E" w:rsidR="001E7CF5" w:rsidRPr="00C93EC3" w:rsidRDefault="001E7CF5" w:rsidP="00903201">
            <w:pPr>
              <w:jc w:val="center"/>
              <w:rPr>
                <w:b/>
                <w:sz w:val="26"/>
                <w:szCs w:val="26"/>
              </w:rPr>
            </w:pPr>
          </w:p>
        </w:tc>
        <w:tc>
          <w:tcPr>
            <w:tcW w:w="5746" w:type="dxa"/>
          </w:tcPr>
          <w:p w14:paraId="73B06AE8" w14:textId="77777777" w:rsidR="0003782B" w:rsidRDefault="0003782B" w:rsidP="00903201">
            <w:pPr>
              <w:jc w:val="center"/>
              <w:rPr>
                <w:i/>
                <w:sz w:val="26"/>
                <w:szCs w:val="26"/>
              </w:rPr>
            </w:pPr>
          </w:p>
          <w:p w14:paraId="6AC6ED6F" w14:textId="35D6275A" w:rsidR="00E472DA" w:rsidRPr="00C93EC3" w:rsidRDefault="00E472DA" w:rsidP="00903201">
            <w:pPr>
              <w:jc w:val="center"/>
              <w:rPr>
                <w:b/>
                <w:sz w:val="26"/>
                <w:szCs w:val="26"/>
              </w:rPr>
            </w:pPr>
            <w:r w:rsidRPr="00C93EC3">
              <w:rPr>
                <w:i/>
                <w:sz w:val="26"/>
                <w:szCs w:val="26"/>
              </w:rPr>
              <w:t>Thừa Thiên Huế, ngày</w:t>
            </w:r>
            <w:r w:rsidR="00903201">
              <w:rPr>
                <w:i/>
                <w:sz w:val="26"/>
                <w:szCs w:val="26"/>
              </w:rPr>
              <w:t xml:space="preserve"> </w:t>
            </w:r>
            <w:r w:rsidR="00257E4D">
              <w:rPr>
                <w:i/>
                <w:sz w:val="26"/>
                <w:szCs w:val="26"/>
              </w:rPr>
              <w:t xml:space="preserve"> </w:t>
            </w:r>
            <w:r w:rsidR="00A8006D">
              <w:rPr>
                <w:i/>
                <w:sz w:val="26"/>
                <w:szCs w:val="26"/>
              </w:rPr>
              <w:t xml:space="preserve"> </w:t>
            </w:r>
            <w:r w:rsidR="00257E4D">
              <w:rPr>
                <w:i/>
                <w:sz w:val="26"/>
                <w:szCs w:val="26"/>
              </w:rPr>
              <w:t xml:space="preserve">  </w:t>
            </w:r>
            <w:r w:rsidR="00903201">
              <w:rPr>
                <w:i/>
                <w:sz w:val="26"/>
                <w:szCs w:val="26"/>
              </w:rPr>
              <w:t xml:space="preserve"> </w:t>
            </w:r>
            <w:r w:rsidRPr="00C93EC3">
              <w:rPr>
                <w:i/>
                <w:sz w:val="26"/>
                <w:szCs w:val="26"/>
              </w:rPr>
              <w:t xml:space="preserve">tháng </w:t>
            </w:r>
            <w:r w:rsidR="00257E4D">
              <w:rPr>
                <w:i/>
                <w:sz w:val="26"/>
                <w:szCs w:val="26"/>
              </w:rPr>
              <w:t xml:space="preserve">10 </w:t>
            </w:r>
            <w:r w:rsidRPr="00C93EC3">
              <w:rPr>
                <w:i/>
                <w:sz w:val="26"/>
                <w:szCs w:val="26"/>
              </w:rPr>
              <w:t xml:space="preserve"> năm 2023</w:t>
            </w:r>
          </w:p>
          <w:p w14:paraId="6C8FB228" w14:textId="77777777" w:rsidR="00E472DA" w:rsidRPr="00C93EC3" w:rsidRDefault="00E472DA" w:rsidP="005D05E4">
            <w:pPr>
              <w:jc w:val="center"/>
              <w:rPr>
                <w:b/>
                <w:sz w:val="26"/>
                <w:szCs w:val="26"/>
              </w:rPr>
            </w:pPr>
          </w:p>
        </w:tc>
      </w:tr>
    </w:tbl>
    <w:p w14:paraId="647E805A" w14:textId="77777777" w:rsidR="00E472DA" w:rsidRPr="00C93EC3" w:rsidRDefault="00E472DA" w:rsidP="00D7430D">
      <w:pPr>
        <w:tabs>
          <w:tab w:val="left" w:pos="1245"/>
        </w:tabs>
        <w:jc w:val="center"/>
        <w:rPr>
          <w:b/>
          <w:sz w:val="28"/>
          <w:szCs w:val="28"/>
        </w:rPr>
      </w:pPr>
      <w:r w:rsidRPr="00C93EC3">
        <w:rPr>
          <w:b/>
          <w:sz w:val="28"/>
          <w:szCs w:val="28"/>
        </w:rPr>
        <w:t>QUYẾT ĐỊNH</w:t>
      </w:r>
    </w:p>
    <w:p w14:paraId="640EE78B" w14:textId="4701EBEF" w:rsidR="00E472DA" w:rsidRPr="0003782B" w:rsidRDefault="00E472DA" w:rsidP="00D7430D">
      <w:pPr>
        <w:jc w:val="center"/>
        <w:rPr>
          <w:b/>
          <w:spacing w:val="-14"/>
          <w:sz w:val="28"/>
          <w:szCs w:val="27"/>
        </w:rPr>
      </w:pPr>
      <w:r w:rsidRPr="0003782B">
        <w:rPr>
          <w:b/>
          <w:sz w:val="28"/>
          <w:szCs w:val="27"/>
        </w:rPr>
        <w:t xml:space="preserve">Công bố </w:t>
      </w:r>
      <w:r w:rsidR="0003782B" w:rsidRPr="0003782B">
        <w:rPr>
          <w:b/>
          <w:sz w:val="28"/>
          <w:szCs w:val="27"/>
        </w:rPr>
        <w:t>d</w:t>
      </w:r>
      <w:r w:rsidRPr="0003782B">
        <w:rPr>
          <w:b/>
          <w:sz w:val="28"/>
          <w:szCs w:val="27"/>
        </w:rPr>
        <w:t xml:space="preserve">anh mục thủ tục hành chính được sửa đổi, bổ sung </w:t>
      </w:r>
      <w:r w:rsidR="0003782B">
        <w:rPr>
          <w:b/>
          <w:sz w:val="28"/>
          <w:szCs w:val="27"/>
        </w:rPr>
        <w:br/>
      </w:r>
      <w:r w:rsidRPr="0003782B">
        <w:rPr>
          <w:b/>
          <w:sz w:val="28"/>
          <w:szCs w:val="27"/>
        </w:rPr>
        <w:t>trong lĩnh vực Hộ tịch thuộc thẩm quyền</w:t>
      </w:r>
      <w:r w:rsidRPr="0003782B">
        <w:rPr>
          <w:b/>
          <w:spacing w:val="-14"/>
          <w:sz w:val="28"/>
          <w:szCs w:val="27"/>
        </w:rPr>
        <w:t xml:space="preserve"> giải quyết của </w:t>
      </w:r>
      <w:r w:rsidR="0003782B">
        <w:rPr>
          <w:b/>
          <w:spacing w:val="-14"/>
          <w:sz w:val="28"/>
          <w:szCs w:val="27"/>
        </w:rPr>
        <w:br/>
      </w:r>
      <w:r w:rsidRPr="0003782B">
        <w:rPr>
          <w:b/>
          <w:spacing w:val="-14"/>
          <w:sz w:val="28"/>
          <w:szCs w:val="27"/>
        </w:rPr>
        <w:t>Sở Tư pháp/</w:t>
      </w:r>
      <w:r w:rsidR="00ED4B4F" w:rsidRPr="0003782B">
        <w:rPr>
          <w:b/>
          <w:spacing w:val="-14"/>
          <w:sz w:val="28"/>
          <w:szCs w:val="27"/>
        </w:rPr>
        <w:t>UBND</w:t>
      </w:r>
      <w:r w:rsidRPr="0003782B">
        <w:rPr>
          <w:b/>
          <w:spacing w:val="-14"/>
          <w:sz w:val="28"/>
          <w:szCs w:val="27"/>
        </w:rPr>
        <w:t xml:space="preserve"> cấp huyện/UBND cấp xã </w:t>
      </w:r>
    </w:p>
    <w:p w14:paraId="2AD59A16" w14:textId="77777777" w:rsidR="00E472DA" w:rsidRPr="00C93EC3" w:rsidRDefault="00C4426B" w:rsidP="00D7430D">
      <w:pPr>
        <w:ind w:left="-284" w:right="283" w:firstLine="142"/>
        <w:jc w:val="center"/>
        <w:rPr>
          <w:b/>
          <w:sz w:val="20"/>
          <w:szCs w:val="28"/>
        </w:rPr>
      </w:pPr>
      <w:r w:rsidRPr="00C93EC3">
        <w:rPr>
          <w:noProof/>
        </w:rPr>
        <mc:AlternateContent>
          <mc:Choice Requires="wps">
            <w:drawing>
              <wp:anchor distT="4294967294" distB="4294967294" distL="114300" distR="114300" simplePos="0" relativeHeight="251660288" behindDoc="0" locked="0" layoutInCell="1" allowOverlap="1" wp14:anchorId="442FCC63" wp14:editId="78C0B985">
                <wp:simplePos x="0" y="0"/>
                <wp:positionH relativeFrom="column">
                  <wp:posOffset>1851660</wp:posOffset>
                </wp:positionH>
                <wp:positionV relativeFrom="paragraph">
                  <wp:posOffset>17144</wp:posOffset>
                </wp:positionV>
                <wp:extent cx="2185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637AF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8pt,1.35pt" to="31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"/>
            </w:pict>
          </mc:Fallback>
        </mc:AlternateContent>
      </w:r>
    </w:p>
    <w:p w14:paraId="5F85089F" w14:textId="77777777" w:rsidR="00E472DA" w:rsidRPr="00C93EC3" w:rsidRDefault="00E472DA" w:rsidP="00D7430D">
      <w:pPr>
        <w:spacing w:before="120" w:after="120"/>
        <w:jc w:val="center"/>
        <w:rPr>
          <w:b/>
          <w:sz w:val="28"/>
          <w:szCs w:val="28"/>
        </w:rPr>
      </w:pPr>
      <w:r w:rsidRPr="00C93EC3">
        <w:rPr>
          <w:b/>
          <w:sz w:val="28"/>
          <w:szCs w:val="28"/>
        </w:rPr>
        <w:t>CHỦ TỊCH ỦY BAN NHÂN DÂN TỈNH</w:t>
      </w:r>
    </w:p>
    <w:p w14:paraId="0DA8924F" w14:textId="77777777" w:rsidR="00E472DA" w:rsidRPr="0003782B" w:rsidRDefault="00E472DA" w:rsidP="00D7430D">
      <w:pPr>
        <w:spacing w:before="120" w:after="120"/>
        <w:jc w:val="center"/>
        <w:rPr>
          <w:b/>
          <w:sz w:val="20"/>
          <w:szCs w:val="20"/>
        </w:rPr>
      </w:pPr>
    </w:p>
    <w:p w14:paraId="17018C4F" w14:textId="77777777" w:rsidR="00E472DA" w:rsidRPr="00C93EC3" w:rsidRDefault="00E472DA" w:rsidP="00DD61EE">
      <w:pPr>
        <w:widowControl w:val="0"/>
        <w:spacing w:line="264" w:lineRule="auto"/>
        <w:ind w:firstLine="720"/>
        <w:jc w:val="both"/>
        <w:rPr>
          <w:i/>
          <w:iCs/>
          <w:sz w:val="28"/>
          <w:szCs w:val="28"/>
        </w:rPr>
      </w:pPr>
      <w:r w:rsidRPr="00C93EC3">
        <w:rPr>
          <w:i/>
          <w:iCs/>
          <w:sz w:val="28"/>
          <w:szCs w:val="28"/>
        </w:rPr>
        <w:t>Căn cứ Luật Tổ chức chính quyền địa phương ngày 19 tháng 6 năm 2015;</w:t>
      </w:r>
    </w:p>
    <w:p w14:paraId="3170819A" w14:textId="77777777" w:rsidR="00E472DA" w:rsidRPr="00C93EC3" w:rsidRDefault="00E472DA" w:rsidP="00DD61EE">
      <w:pPr>
        <w:widowControl w:val="0"/>
        <w:spacing w:line="264" w:lineRule="auto"/>
        <w:ind w:firstLine="720"/>
        <w:jc w:val="both"/>
        <w:rPr>
          <w:i/>
          <w:iCs/>
          <w:sz w:val="28"/>
          <w:szCs w:val="28"/>
        </w:rPr>
      </w:pPr>
      <w:r w:rsidRPr="00C93EC3">
        <w:rPr>
          <w:i/>
          <w:iCs/>
          <w:sz w:val="28"/>
          <w:szCs w:val="28"/>
        </w:rPr>
        <w:t xml:space="preserve">Căn cứ Luật Sửa đổi, bổ sung một số điều của </w:t>
      </w:r>
      <w:r w:rsidR="00DE2A24" w:rsidRPr="00C93EC3">
        <w:rPr>
          <w:i/>
          <w:iCs/>
          <w:sz w:val="28"/>
          <w:szCs w:val="28"/>
        </w:rPr>
        <w:t>L</w:t>
      </w:r>
      <w:r w:rsidRPr="00C93EC3">
        <w:rPr>
          <w:i/>
          <w:iCs/>
          <w:sz w:val="28"/>
          <w:szCs w:val="28"/>
        </w:rPr>
        <w:t>uật Tổ chức Chính phủ và Luật Tổ chức chính quyền địa phương ngày 22 tháng 11 năm 2019;</w:t>
      </w:r>
    </w:p>
    <w:p w14:paraId="4428AEB0" w14:textId="77777777" w:rsidR="00E472DA" w:rsidRPr="00C93EC3" w:rsidRDefault="00E472DA" w:rsidP="00DD61EE">
      <w:pPr>
        <w:widowControl w:val="0"/>
        <w:tabs>
          <w:tab w:val="left" w:pos="700"/>
          <w:tab w:val="left" w:pos="3885"/>
        </w:tabs>
        <w:spacing w:line="264" w:lineRule="auto"/>
        <w:ind w:firstLine="720"/>
        <w:jc w:val="both"/>
        <w:rPr>
          <w:i/>
          <w:iCs/>
          <w:spacing w:val="-2"/>
          <w:sz w:val="28"/>
          <w:szCs w:val="28"/>
          <w:lang w:val="vi-VN"/>
        </w:rPr>
      </w:pPr>
      <w:bookmarkStart w:id="0" w:name="OLE_LINK1"/>
      <w:bookmarkStart w:id="1" w:name="OLE_LINK2"/>
      <w:r w:rsidRPr="00C93EC3">
        <w:rPr>
          <w:i/>
          <w:spacing w:val="-2"/>
          <w:sz w:val="28"/>
          <w:szCs w:val="28"/>
        </w:rPr>
        <w:t xml:space="preserve">Căn cứ Nghị định số 63/2010/NĐ-CP ngày 08 tháng 6 năm 2010 của Chính phủ về kiểm soát thủ tục hành chính; </w:t>
      </w:r>
      <w:r w:rsidRPr="00C93EC3">
        <w:rPr>
          <w:i/>
          <w:iCs/>
          <w:spacing w:val="-2"/>
          <w:sz w:val="28"/>
          <w:szCs w:val="28"/>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67C26330" w14:textId="19FE41B2" w:rsidR="00E472DA" w:rsidRPr="00C93EC3" w:rsidRDefault="00E472DA" w:rsidP="00DD61EE">
      <w:pPr>
        <w:widowControl w:val="0"/>
        <w:tabs>
          <w:tab w:val="left" w:pos="700"/>
          <w:tab w:val="left" w:pos="3885"/>
        </w:tabs>
        <w:spacing w:line="264" w:lineRule="auto"/>
        <w:ind w:firstLine="720"/>
        <w:jc w:val="both"/>
        <w:rPr>
          <w:i/>
          <w:spacing w:val="-6"/>
          <w:sz w:val="28"/>
          <w:szCs w:val="28"/>
        </w:rPr>
      </w:pPr>
      <w:r w:rsidRPr="00C93EC3">
        <w:rPr>
          <w:i/>
          <w:spacing w:val="-6"/>
          <w:sz w:val="28"/>
          <w:szCs w:val="28"/>
        </w:rPr>
        <w:t>Căn cứ Thông tư số 02/2017/TT-VPCP ngày 31 tháng 10 năm 2017 của Bộ trưởng, Chủ nhiệm Văn phòng Chính phủ hướng dẫn nghiệp vụ về kiểm soát thủ tục hành chính</w:t>
      </w:r>
      <w:bookmarkStart w:id="2" w:name="_GoBack"/>
      <w:bookmarkEnd w:id="2"/>
      <w:r w:rsidRPr="00C93EC3">
        <w:rPr>
          <w:i/>
          <w:spacing w:val="-6"/>
          <w:sz w:val="28"/>
          <w:szCs w:val="28"/>
        </w:rPr>
        <w:t>;</w:t>
      </w:r>
    </w:p>
    <w:p w14:paraId="27640CB2" w14:textId="2F60CFDE" w:rsidR="00E472DA" w:rsidRPr="00C93EC3" w:rsidRDefault="00E472DA" w:rsidP="00DD61EE">
      <w:pPr>
        <w:widowControl w:val="0"/>
        <w:spacing w:line="264" w:lineRule="auto"/>
        <w:ind w:firstLine="720"/>
        <w:jc w:val="both"/>
        <w:rPr>
          <w:i/>
          <w:sz w:val="28"/>
          <w:szCs w:val="28"/>
          <w:shd w:val="clear" w:color="auto" w:fill="FFFFFF"/>
        </w:rPr>
      </w:pPr>
      <w:r w:rsidRPr="00C93EC3">
        <w:rPr>
          <w:i/>
          <w:iCs/>
          <w:sz w:val="28"/>
          <w:szCs w:val="28"/>
        </w:rPr>
        <w:t xml:space="preserve">Căn cứ Quyết định số </w:t>
      </w:r>
      <w:r w:rsidR="00A8006D">
        <w:rPr>
          <w:i/>
          <w:sz w:val="28"/>
          <w:szCs w:val="28"/>
          <w:shd w:val="clear" w:color="auto" w:fill="FFFFFF"/>
        </w:rPr>
        <w:t>2466</w:t>
      </w:r>
      <w:r w:rsidRPr="00C93EC3">
        <w:rPr>
          <w:i/>
          <w:sz w:val="28"/>
          <w:szCs w:val="28"/>
          <w:shd w:val="clear" w:color="auto" w:fill="FFFFFF"/>
        </w:rPr>
        <w:t xml:space="preserve">/QĐ-BTP ngày </w:t>
      </w:r>
      <w:r w:rsidR="00A8006D">
        <w:rPr>
          <w:i/>
          <w:sz w:val="28"/>
          <w:szCs w:val="28"/>
          <w:shd w:val="clear" w:color="auto" w:fill="FFFFFF"/>
        </w:rPr>
        <w:t>20</w:t>
      </w:r>
      <w:r w:rsidRPr="00C93EC3">
        <w:rPr>
          <w:i/>
          <w:sz w:val="28"/>
          <w:szCs w:val="28"/>
          <w:shd w:val="clear" w:color="auto" w:fill="FFFFFF"/>
        </w:rPr>
        <w:t xml:space="preserve"> tháng </w:t>
      </w:r>
      <w:r w:rsidR="00A8006D">
        <w:rPr>
          <w:i/>
          <w:sz w:val="28"/>
          <w:szCs w:val="28"/>
          <w:shd w:val="clear" w:color="auto" w:fill="FFFFFF"/>
        </w:rPr>
        <w:t>10</w:t>
      </w:r>
      <w:r w:rsidRPr="00C93EC3">
        <w:rPr>
          <w:i/>
          <w:sz w:val="28"/>
          <w:szCs w:val="28"/>
          <w:shd w:val="clear" w:color="auto" w:fill="FFFFFF"/>
        </w:rPr>
        <w:t xml:space="preserve"> năm 2023 về việc công bố thủ tục hành chính được sửa đổi, bổ sung trong lĩnh vực hộ tịch </w:t>
      </w:r>
      <w:r w:rsidR="00A8006D">
        <w:rPr>
          <w:i/>
          <w:sz w:val="28"/>
          <w:szCs w:val="28"/>
          <w:shd w:val="clear" w:color="auto" w:fill="FFFFFF"/>
        </w:rPr>
        <w:t xml:space="preserve">thực hiện tại cơ quan đăng ký hộ tịch </w:t>
      </w:r>
      <w:r w:rsidRPr="00C93EC3">
        <w:rPr>
          <w:i/>
          <w:sz w:val="28"/>
          <w:szCs w:val="28"/>
          <w:shd w:val="clear" w:color="auto" w:fill="FFFFFF"/>
        </w:rPr>
        <w:t>thuộc phạm vi chức năng quản lý của Bộ Tư pháp;</w:t>
      </w:r>
    </w:p>
    <w:bookmarkEnd w:id="0"/>
    <w:bookmarkEnd w:id="1"/>
    <w:p w14:paraId="4447BD7D" w14:textId="5286C85D" w:rsidR="00E472DA" w:rsidRPr="007D6CF0" w:rsidRDefault="00E472DA" w:rsidP="00DD61EE">
      <w:pPr>
        <w:widowControl w:val="0"/>
        <w:spacing w:line="264" w:lineRule="auto"/>
        <w:ind w:firstLine="720"/>
        <w:jc w:val="both"/>
        <w:rPr>
          <w:i/>
          <w:iCs/>
          <w:spacing w:val="-4"/>
          <w:sz w:val="28"/>
          <w:szCs w:val="28"/>
        </w:rPr>
      </w:pPr>
      <w:r w:rsidRPr="007D6CF0">
        <w:rPr>
          <w:i/>
          <w:iCs/>
          <w:spacing w:val="-4"/>
          <w:sz w:val="28"/>
          <w:szCs w:val="28"/>
        </w:rPr>
        <w:t xml:space="preserve">Theo đề nghị của </w:t>
      </w:r>
      <w:r w:rsidRPr="007D6CF0">
        <w:rPr>
          <w:i/>
          <w:iCs/>
          <w:spacing w:val="-4"/>
          <w:sz w:val="28"/>
          <w:szCs w:val="28"/>
          <w:lang w:val="nl-NL"/>
        </w:rPr>
        <w:t xml:space="preserve">Giám đốc Sở Tư pháp tại </w:t>
      </w:r>
      <w:r w:rsidR="00AB0A05" w:rsidRPr="007D6CF0">
        <w:rPr>
          <w:i/>
          <w:iCs/>
          <w:spacing w:val="-4"/>
          <w:sz w:val="28"/>
          <w:szCs w:val="28"/>
          <w:lang w:val="nl-NL"/>
        </w:rPr>
        <w:t>Công văn</w:t>
      </w:r>
      <w:r w:rsidRPr="007D6CF0">
        <w:rPr>
          <w:i/>
          <w:iCs/>
          <w:spacing w:val="-4"/>
          <w:sz w:val="28"/>
          <w:szCs w:val="28"/>
          <w:lang w:val="nl-NL"/>
        </w:rPr>
        <w:t xml:space="preserve"> số </w:t>
      </w:r>
      <w:r w:rsidR="00C8408F">
        <w:rPr>
          <w:i/>
          <w:spacing w:val="-4"/>
          <w:sz w:val="28"/>
          <w:szCs w:val="28"/>
        </w:rPr>
        <w:t xml:space="preserve"> </w:t>
      </w:r>
      <w:r w:rsidR="00E042A7">
        <w:rPr>
          <w:i/>
          <w:spacing w:val="-4"/>
          <w:sz w:val="28"/>
          <w:szCs w:val="28"/>
        </w:rPr>
        <w:t>2561</w:t>
      </w:r>
      <w:r w:rsidRPr="007D6CF0">
        <w:rPr>
          <w:i/>
          <w:iCs/>
          <w:spacing w:val="-4"/>
          <w:sz w:val="28"/>
          <w:szCs w:val="28"/>
          <w:lang w:val="nl-NL"/>
        </w:rPr>
        <w:t>/STP</w:t>
      </w:r>
      <w:r w:rsidR="003A6C70" w:rsidRPr="007D6CF0">
        <w:rPr>
          <w:i/>
          <w:iCs/>
          <w:spacing w:val="-4"/>
          <w:sz w:val="28"/>
          <w:szCs w:val="28"/>
          <w:lang w:val="nl-NL"/>
        </w:rPr>
        <w:t>-VP</w:t>
      </w:r>
      <w:r w:rsidRPr="007D6CF0">
        <w:rPr>
          <w:i/>
          <w:iCs/>
          <w:spacing w:val="-4"/>
          <w:sz w:val="28"/>
          <w:szCs w:val="28"/>
          <w:lang w:val="nl-NL"/>
        </w:rPr>
        <w:t xml:space="preserve"> ngày</w:t>
      </w:r>
      <w:r w:rsidR="00F37BCD" w:rsidRPr="007D6CF0">
        <w:rPr>
          <w:i/>
          <w:iCs/>
          <w:spacing w:val="-4"/>
          <w:sz w:val="28"/>
          <w:szCs w:val="28"/>
          <w:lang w:val="nl-NL"/>
        </w:rPr>
        <w:t xml:space="preserve"> </w:t>
      </w:r>
      <w:r w:rsidR="00B639DB">
        <w:rPr>
          <w:i/>
          <w:iCs/>
          <w:spacing w:val="-4"/>
          <w:sz w:val="28"/>
          <w:szCs w:val="28"/>
          <w:lang w:val="nl-NL"/>
        </w:rPr>
        <w:t>30</w:t>
      </w:r>
      <w:r w:rsidR="00C8408F">
        <w:rPr>
          <w:i/>
          <w:iCs/>
          <w:spacing w:val="-4"/>
          <w:sz w:val="28"/>
          <w:szCs w:val="28"/>
          <w:lang w:val="nl-NL"/>
        </w:rPr>
        <w:t xml:space="preserve"> </w:t>
      </w:r>
      <w:r w:rsidRPr="007D6CF0">
        <w:rPr>
          <w:i/>
          <w:iCs/>
          <w:spacing w:val="-4"/>
          <w:sz w:val="28"/>
          <w:szCs w:val="28"/>
          <w:lang w:val="nl-NL"/>
        </w:rPr>
        <w:t xml:space="preserve">tháng </w:t>
      </w:r>
      <w:r w:rsidR="00C8408F">
        <w:rPr>
          <w:i/>
          <w:iCs/>
          <w:spacing w:val="-4"/>
          <w:sz w:val="28"/>
          <w:szCs w:val="28"/>
          <w:lang w:val="nl-NL"/>
        </w:rPr>
        <w:t>10</w:t>
      </w:r>
      <w:r w:rsidRPr="007D6CF0">
        <w:rPr>
          <w:i/>
          <w:iCs/>
          <w:spacing w:val="-4"/>
          <w:sz w:val="28"/>
          <w:szCs w:val="28"/>
          <w:lang w:val="nl-NL"/>
        </w:rPr>
        <w:t xml:space="preserve"> năm 2023</w:t>
      </w:r>
      <w:r w:rsidRPr="007D6CF0">
        <w:rPr>
          <w:i/>
          <w:iCs/>
          <w:spacing w:val="-4"/>
          <w:sz w:val="28"/>
          <w:szCs w:val="28"/>
        </w:rPr>
        <w:t>.</w:t>
      </w:r>
    </w:p>
    <w:p w14:paraId="3BDD4B2C" w14:textId="77777777" w:rsidR="00E472DA" w:rsidRPr="0003782B" w:rsidRDefault="00E472DA" w:rsidP="00D7430D">
      <w:pPr>
        <w:ind w:firstLine="567"/>
        <w:jc w:val="center"/>
        <w:rPr>
          <w:b/>
          <w:sz w:val="20"/>
          <w:szCs w:val="28"/>
        </w:rPr>
      </w:pPr>
    </w:p>
    <w:p w14:paraId="3399ABF4" w14:textId="77777777" w:rsidR="00E472DA" w:rsidRPr="00C93EC3" w:rsidRDefault="00E472DA" w:rsidP="00D7430D">
      <w:pPr>
        <w:jc w:val="center"/>
        <w:rPr>
          <w:b/>
          <w:sz w:val="28"/>
          <w:szCs w:val="28"/>
        </w:rPr>
      </w:pPr>
      <w:r w:rsidRPr="00C93EC3">
        <w:rPr>
          <w:b/>
          <w:sz w:val="28"/>
          <w:szCs w:val="28"/>
        </w:rPr>
        <w:t>QUYẾT ĐỊNH:</w:t>
      </w:r>
    </w:p>
    <w:p w14:paraId="296688BB" w14:textId="77777777" w:rsidR="00E472DA" w:rsidRPr="0003782B" w:rsidRDefault="00E472DA" w:rsidP="00D7430D">
      <w:pPr>
        <w:ind w:firstLine="567"/>
        <w:jc w:val="center"/>
        <w:rPr>
          <w:b/>
          <w:sz w:val="20"/>
          <w:szCs w:val="20"/>
        </w:rPr>
      </w:pPr>
    </w:p>
    <w:p w14:paraId="5D9846A6" w14:textId="5AD046A0" w:rsidR="00E472DA" w:rsidRPr="00C93EC3" w:rsidRDefault="00E472DA" w:rsidP="00B03DC5">
      <w:pPr>
        <w:widowControl w:val="0"/>
        <w:spacing w:line="264" w:lineRule="auto"/>
        <w:ind w:firstLine="720"/>
        <w:jc w:val="both"/>
        <w:rPr>
          <w:i/>
          <w:spacing w:val="-2"/>
          <w:sz w:val="28"/>
          <w:szCs w:val="28"/>
        </w:rPr>
      </w:pPr>
      <w:r w:rsidRPr="00C93EC3">
        <w:rPr>
          <w:b/>
          <w:bCs/>
          <w:sz w:val="28"/>
          <w:szCs w:val="28"/>
        </w:rPr>
        <w:t>Điều 1</w:t>
      </w:r>
      <w:r w:rsidRPr="00C93EC3">
        <w:rPr>
          <w:b/>
          <w:sz w:val="28"/>
          <w:szCs w:val="28"/>
        </w:rPr>
        <w:t xml:space="preserve">. </w:t>
      </w:r>
      <w:r w:rsidRPr="00C93EC3">
        <w:rPr>
          <w:spacing w:val="-2"/>
          <w:sz w:val="28"/>
          <w:szCs w:val="28"/>
        </w:rPr>
        <w:t>Công bố kèm theo Quyết định này danh mục 1</w:t>
      </w:r>
      <w:r w:rsidR="00C8408F">
        <w:rPr>
          <w:spacing w:val="-2"/>
          <w:sz w:val="28"/>
          <w:szCs w:val="28"/>
        </w:rPr>
        <w:t>4</w:t>
      </w:r>
      <w:r w:rsidRPr="00C93EC3">
        <w:rPr>
          <w:spacing w:val="-2"/>
          <w:sz w:val="28"/>
          <w:szCs w:val="28"/>
        </w:rPr>
        <w:t xml:space="preserve"> thủ tục hành chính (TTHC) được sửa đổi, bổ sung trong lĩnh vực Hộ tịch thuộc thẩm quyền giải quyết của Ủy ban nhân dân cấp huyện; </w:t>
      </w:r>
      <w:r w:rsidR="00C8408F">
        <w:rPr>
          <w:spacing w:val="-2"/>
          <w:sz w:val="28"/>
          <w:szCs w:val="28"/>
        </w:rPr>
        <w:t>16</w:t>
      </w:r>
      <w:r w:rsidRPr="00C93EC3">
        <w:rPr>
          <w:spacing w:val="-2"/>
          <w:sz w:val="28"/>
          <w:szCs w:val="28"/>
        </w:rPr>
        <w:t xml:space="preserve"> TTHC được sửa đổi, bổ sung trong lĩnh vực Hộ tịch thuộc thẩm quyền giải quyết của Ủy ban nhân dân cấp xã; 0</w:t>
      </w:r>
      <w:r w:rsidR="00C8408F">
        <w:rPr>
          <w:spacing w:val="-2"/>
          <w:sz w:val="28"/>
          <w:szCs w:val="28"/>
        </w:rPr>
        <w:t>2</w:t>
      </w:r>
      <w:r w:rsidRPr="00C93EC3">
        <w:rPr>
          <w:spacing w:val="-2"/>
          <w:sz w:val="28"/>
          <w:szCs w:val="28"/>
        </w:rPr>
        <w:t xml:space="preserve"> TTHC được sửa đổi, bổ sung trong lĩnh vực Hộ tịch </w:t>
      </w:r>
      <w:r w:rsidR="00E62220">
        <w:rPr>
          <w:spacing w:val="-2"/>
          <w:sz w:val="28"/>
          <w:szCs w:val="28"/>
        </w:rPr>
        <w:t xml:space="preserve">thuộc </w:t>
      </w:r>
      <w:r w:rsidRPr="00C93EC3">
        <w:rPr>
          <w:spacing w:val="-2"/>
          <w:sz w:val="28"/>
          <w:szCs w:val="28"/>
        </w:rPr>
        <w:t xml:space="preserve">thẩm quyền giải quyết của Cơ quan quản lý cơ sở dữ liệu hộ tịch điện tử </w:t>
      </w:r>
      <w:r w:rsidRPr="00C93EC3">
        <w:rPr>
          <w:i/>
          <w:spacing w:val="-2"/>
          <w:sz w:val="28"/>
          <w:szCs w:val="28"/>
        </w:rPr>
        <w:t>(Danh mục thủ tục hành chính kèm theo).</w:t>
      </w:r>
    </w:p>
    <w:p w14:paraId="35DB2A8B" w14:textId="77777777" w:rsidR="00E472DA" w:rsidRPr="00C93EC3" w:rsidRDefault="00E472DA" w:rsidP="00B03DC5">
      <w:pPr>
        <w:pStyle w:val="BodyText"/>
        <w:widowControl w:val="0"/>
        <w:spacing w:after="0" w:line="264" w:lineRule="auto"/>
        <w:ind w:firstLine="720"/>
        <w:jc w:val="both"/>
        <w:rPr>
          <w:bCs/>
          <w:sz w:val="28"/>
          <w:szCs w:val="28"/>
        </w:rPr>
      </w:pPr>
      <w:r w:rsidRPr="00C93EC3">
        <w:rPr>
          <w:b/>
          <w:bCs/>
          <w:sz w:val="28"/>
          <w:szCs w:val="28"/>
        </w:rPr>
        <w:t xml:space="preserve">Điều 2. </w:t>
      </w:r>
      <w:r w:rsidRPr="00C93EC3">
        <w:rPr>
          <w:bCs/>
          <w:sz w:val="28"/>
          <w:szCs w:val="28"/>
        </w:rPr>
        <w:t>Căn cứ vào Điều 1 của Quyết định này, giao trách nhiệm cho các cơ quan, đơn vị thực hiện các công việc sau:</w:t>
      </w:r>
    </w:p>
    <w:p w14:paraId="33FBE0FA" w14:textId="09C02D70" w:rsidR="00E472DA" w:rsidRPr="007D6CF0" w:rsidRDefault="00E472DA" w:rsidP="00B03DC5">
      <w:pPr>
        <w:widowControl w:val="0"/>
        <w:spacing w:line="264" w:lineRule="auto"/>
        <w:ind w:firstLine="720"/>
        <w:jc w:val="both"/>
        <w:rPr>
          <w:spacing w:val="-4"/>
          <w:sz w:val="28"/>
          <w:szCs w:val="28"/>
        </w:rPr>
      </w:pPr>
      <w:r w:rsidRPr="007D6CF0">
        <w:rPr>
          <w:bCs/>
          <w:spacing w:val="-4"/>
          <w:sz w:val="28"/>
          <w:szCs w:val="28"/>
        </w:rPr>
        <w:t xml:space="preserve">1. Sở Tư pháp có trách nhiệm </w:t>
      </w:r>
      <w:r w:rsidR="00626979">
        <w:rPr>
          <w:bCs/>
          <w:spacing w:val="-4"/>
          <w:sz w:val="28"/>
          <w:szCs w:val="28"/>
        </w:rPr>
        <w:t>đồng bộ dữ liệu từ Cơ sở dữ liệu quốc gia về TTHC về Cơ sở dữ liệu TTHC tỉnh Thừa Thiên Huế theo đúng quy định</w:t>
      </w:r>
      <w:r w:rsidRPr="007D6CF0">
        <w:rPr>
          <w:bCs/>
          <w:spacing w:val="-4"/>
          <w:sz w:val="28"/>
          <w:szCs w:val="28"/>
          <w:lang w:val="vi-VN"/>
        </w:rPr>
        <w:t xml:space="preserve">. </w:t>
      </w:r>
      <w:r w:rsidRPr="007D6CF0">
        <w:rPr>
          <w:spacing w:val="-4"/>
          <w:sz w:val="28"/>
          <w:szCs w:val="28"/>
          <w:lang w:val="vi-VN"/>
        </w:rPr>
        <w:t xml:space="preserve">Trong thời hạn 10 ngày kể từ ngày Quyết định này có hiệu lực, trình UBND tỉnh phê duyệt quy </w:t>
      </w:r>
      <w:r w:rsidRPr="007D6CF0">
        <w:rPr>
          <w:spacing w:val="-4"/>
          <w:sz w:val="28"/>
          <w:szCs w:val="28"/>
          <w:lang w:val="vi-VN"/>
        </w:rPr>
        <w:lastRenderedPageBreak/>
        <w:t>trình nội bộ</w:t>
      </w:r>
      <w:r w:rsidRPr="007D6CF0">
        <w:rPr>
          <w:spacing w:val="-4"/>
          <w:sz w:val="28"/>
          <w:szCs w:val="28"/>
        </w:rPr>
        <w:t xml:space="preserve"> </w:t>
      </w:r>
      <w:r w:rsidRPr="007D6CF0">
        <w:rPr>
          <w:spacing w:val="-4"/>
          <w:sz w:val="28"/>
          <w:szCs w:val="28"/>
          <w:lang w:val="vi-VN"/>
        </w:rPr>
        <w:t xml:space="preserve">giải quyết các </w:t>
      </w:r>
      <w:r w:rsidRPr="007D6CF0">
        <w:rPr>
          <w:spacing w:val="-4"/>
          <w:sz w:val="28"/>
          <w:szCs w:val="28"/>
        </w:rPr>
        <w:t>thủ tục hành chính</w:t>
      </w:r>
      <w:r w:rsidRPr="007D6CF0">
        <w:rPr>
          <w:spacing w:val="-4"/>
          <w:sz w:val="28"/>
          <w:szCs w:val="28"/>
          <w:lang w:val="vi-VN"/>
        </w:rPr>
        <w:t xml:space="preserve"> </w:t>
      </w:r>
      <w:r w:rsidRPr="007D6CF0">
        <w:rPr>
          <w:spacing w:val="-4"/>
          <w:sz w:val="28"/>
          <w:szCs w:val="28"/>
        </w:rPr>
        <w:t>liên quan.</w:t>
      </w:r>
    </w:p>
    <w:p w14:paraId="60F29F6D" w14:textId="77777777" w:rsidR="00E472DA" w:rsidRPr="00C93EC3" w:rsidRDefault="00E472DA" w:rsidP="00B03DC5">
      <w:pPr>
        <w:widowControl w:val="0"/>
        <w:spacing w:line="264" w:lineRule="auto"/>
        <w:ind w:firstLine="720"/>
        <w:jc w:val="both"/>
        <w:rPr>
          <w:bCs/>
          <w:sz w:val="28"/>
          <w:szCs w:val="28"/>
        </w:rPr>
      </w:pPr>
      <w:r w:rsidRPr="00C93EC3">
        <w:rPr>
          <w:bCs/>
          <w:sz w:val="28"/>
          <w:szCs w:val="28"/>
        </w:rPr>
        <w:t xml:space="preserve"> </w:t>
      </w:r>
      <w:r w:rsidRPr="00C93EC3">
        <w:rPr>
          <w:sz w:val="28"/>
          <w:szCs w:val="28"/>
        </w:rPr>
        <w:t xml:space="preserve">2. </w:t>
      </w:r>
      <w:r w:rsidRPr="00C93EC3">
        <w:rPr>
          <w:spacing w:val="4"/>
          <w:sz w:val="28"/>
          <w:szCs w:val="28"/>
        </w:rPr>
        <w:t xml:space="preserve">Sở Tư pháp, Uỷ ban nhân dân cấp huyện, Uỷ ban nhân dân cấp xã </w:t>
      </w:r>
      <w:r w:rsidRPr="00C93EC3">
        <w:rPr>
          <w:bCs/>
          <w:sz w:val="28"/>
          <w:szCs w:val="28"/>
        </w:rPr>
        <w:t xml:space="preserve">có trách nhiệm: </w:t>
      </w:r>
    </w:p>
    <w:p w14:paraId="56DAF2CF" w14:textId="72408557" w:rsidR="00E472DA" w:rsidRPr="00C93EC3" w:rsidRDefault="00E472DA" w:rsidP="00B03DC5">
      <w:pPr>
        <w:widowControl w:val="0"/>
        <w:spacing w:line="264" w:lineRule="auto"/>
        <w:ind w:firstLine="720"/>
        <w:jc w:val="both"/>
        <w:rPr>
          <w:bCs/>
          <w:spacing w:val="-4"/>
          <w:sz w:val="28"/>
          <w:szCs w:val="28"/>
        </w:rPr>
      </w:pPr>
      <w:r w:rsidRPr="00C93EC3">
        <w:rPr>
          <w:bCs/>
          <w:spacing w:val="-4"/>
          <w:sz w:val="28"/>
          <w:szCs w:val="28"/>
        </w:rPr>
        <w:t xml:space="preserve">a) Thực hiện giải quyết </w:t>
      </w:r>
      <w:r w:rsidRPr="00C93EC3">
        <w:rPr>
          <w:sz w:val="28"/>
          <w:szCs w:val="28"/>
        </w:rPr>
        <w:t>TTHC</w:t>
      </w:r>
      <w:r w:rsidRPr="00C93EC3">
        <w:rPr>
          <w:bCs/>
          <w:spacing w:val="-4"/>
          <w:sz w:val="28"/>
          <w:szCs w:val="28"/>
        </w:rPr>
        <w:t xml:space="preserve"> thuộc thẩm quyền và niêm yết, công khai các </w:t>
      </w:r>
      <w:r w:rsidRPr="00C93EC3">
        <w:rPr>
          <w:sz w:val="28"/>
          <w:szCs w:val="28"/>
        </w:rPr>
        <w:t>TTHC</w:t>
      </w:r>
      <w:r w:rsidRPr="00C93EC3">
        <w:rPr>
          <w:bCs/>
          <w:spacing w:val="-4"/>
          <w:sz w:val="28"/>
          <w:szCs w:val="28"/>
        </w:rPr>
        <w:t xml:space="preserve"> ban hành kèm theo </w:t>
      </w:r>
      <w:r w:rsidRPr="00C93EC3">
        <w:rPr>
          <w:iCs/>
          <w:sz w:val="28"/>
          <w:szCs w:val="28"/>
        </w:rPr>
        <w:t xml:space="preserve">Quyết định số </w:t>
      </w:r>
      <w:r w:rsidR="00C8408F">
        <w:rPr>
          <w:sz w:val="28"/>
          <w:szCs w:val="28"/>
          <w:shd w:val="clear" w:color="auto" w:fill="FFFFFF"/>
        </w:rPr>
        <w:t>2466</w:t>
      </w:r>
      <w:r w:rsidRPr="00C93EC3">
        <w:rPr>
          <w:sz w:val="28"/>
          <w:szCs w:val="28"/>
          <w:shd w:val="clear" w:color="auto" w:fill="FFFFFF"/>
        </w:rPr>
        <w:t xml:space="preserve">/QĐ-BTP ngày </w:t>
      </w:r>
      <w:r w:rsidR="00C8408F">
        <w:rPr>
          <w:sz w:val="28"/>
          <w:szCs w:val="28"/>
          <w:shd w:val="clear" w:color="auto" w:fill="FFFFFF"/>
        </w:rPr>
        <w:t>20</w:t>
      </w:r>
      <w:r w:rsidRPr="00C93EC3">
        <w:rPr>
          <w:sz w:val="28"/>
          <w:szCs w:val="28"/>
          <w:shd w:val="clear" w:color="auto" w:fill="FFFFFF"/>
        </w:rPr>
        <w:t xml:space="preserve"> tháng </w:t>
      </w:r>
      <w:r w:rsidR="00C8408F">
        <w:rPr>
          <w:sz w:val="28"/>
          <w:szCs w:val="28"/>
          <w:shd w:val="clear" w:color="auto" w:fill="FFFFFF"/>
        </w:rPr>
        <w:t>10</w:t>
      </w:r>
      <w:r w:rsidRPr="00C93EC3">
        <w:rPr>
          <w:sz w:val="28"/>
          <w:szCs w:val="28"/>
          <w:shd w:val="clear" w:color="auto" w:fill="FFFFFF"/>
        </w:rPr>
        <w:t xml:space="preserve"> năm 2023 của Bộ Tư pháp</w:t>
      </w:r>
      <w:r w:rsidRPr="00C93EC3">
        <w:rPr>
          <w:bCs/>
          <w:spacing w:val="-4"/>
          <w:sz w:val="28"/>
          <w:szCs w:val="28"/>
        </w:rPr>
        <w:t xml:space="preserve"> tại trụ sở cơ quan và trên Trang Thông tin điện tử của cơ quan, đơn vị</w:t>
      </w:r>
      <w:r w:rsidR="00F55E9C">
        <w:rPr>
          <w:bCs/>
          <w:spacing w:val="-4"/>
          <w:sz w:val="28"/>
          <w:szCs w:val="28"/>
        </w:rPr>
        <w:t xml:space="preserve"> theo quy định</w:t>
      </w:r>
      <w:r w:rsidR="00D92367">
        <w:rPr>
          <w:bCs/>
          <w:spacing w:val="-4"/>
          <w:sz w:val="28"/>
          <w:szCs w:val="28"/>
        </w:rPr>
        <w:t>.</w:t>
      </w:r>
    </w:p>
    <w:p w14:paraId="28A1E3B7" w14:textId="77777777" w:rsidR="00E472DA" w:rsidRDefault="00E472DA" w:rsidP="00B03DC5">
      <w:pPr>
        <w:widowControl w:val="0"/>
        <w:spacing w:line="264" w:lineRule="auto"/>
        <w:ind w:firstLine="720"/>
        <w:jc w:val="both"/>
        <w:rPr>
          <w:sz w:val="28"/>
          <w:szCs w:val="28"/>
        </w:rPr>
      </w:pPr>
      <w:r w:rsidRPr="00C93EC3">
        <w:rPr>
          <w:bCs/>
          <w:spacing w:val="-4"/>
          <w:sz w:val="28"/>
          <w:szCs w:val="28"/>
        </w:rPr>
        <w:t>b) H</w:t>
      </w:r>
      <w:r w:rsidRPr="00C93EC3">
        <w:rPr>
          <w:sz w:val="28"/>
          <w:szCs w:val="28"/>
        </w:rPr>
        <w:t>oàn thành việc cấu hình TTHC liên quan đến phần việc của mình trên phần mềm Hệ thống xử lý một cửa tập trung của tỉnh.</w:t>
      </w:r>
    </w:p>
    <w:p w14:paraId="65A9A843" w14:textId="77777777" w:rsidR="00B76B57" w:rsidRPr="00C93EC3" w:rsidRDefault="00B76B57" w:rsidP="00B03DC5">
      <w:pPr>
        <w:widowControl w:val="0"/>
        <w:spacing w:line="264" w:lineRule="auto"/>
        <w:ind w:firstLine="720"/>
        <w:jc w:val="both"/>
        <w:rPr>
          <w:sz w:val="28"/>
          <w:szCs w:val="28"/>
        </w:rPr>
      </w:pPr>
      <w:r>
        <w:rPr>
          <w:color w:val="000000"/>
          <w:sz w:val="28"/>
          <w:szCs w:val="28"/>
        </w:rPr>
        <w:t xml:space="preserve">3. </w:t>
      </w:r>
      <w:r w:rsidRPr="007227EF">
        <w:rPr>
          <w:color w:val="000000"/>
          <w:sz w:val="28"/>
          <w:szCs w:val="28"/>
        </w:rPr>
        <w:t xml:space="preserve">Uỷ ban nhân dân cấp huyện có trách nhiệm phổ biến và sao gửi Quyết định này đến Uỷ ban nhân dân cấp xã trên địa bàn </w:t>
      </w:r>
      <w:r w:rsidR="002904D0">
        <w:rPr>
          <w:color w:val="000000"/>
          <w:sz w:val="28"/>
          <w:szCs w:val="28"/>
        </w:rPr>
        <w:t xml:space="preserve">cấp </w:t>
      </w:r>
      <w:r w:rsidRPr="007227EF">
        <w:rPr>
          <w:color w:val="000000"/>
          <w:sz w:val="28"/>
          <w:szCs w:val="28"/>
        </w:rPr>
        <w:t>huyện</w:t>
      </w:r>
      <w:r w:rsidR="002904D0">
        <w:rPr>
          <w:color w:val="000000"/>
          <w:sz w:val="28"/>
          <w:szCs w:val="28"/>
        </w:rPr>
        <w:t xml:space="preserve"> quản lý.</w:t>
      </w:r>
    </w:p>
    <w:p w14:paraId="38A908CD" w14:textId="77777777" w:rsidR="00E472DA" w:rsidRDefault="00E472DA" w:rsidP="00B03DC5">
      <w:pPr>
        <w:widowControl w:val="0"/>
        <w:spacing w:line="264" w:lineRule="auto"/>
        <w:ind w:firstLine="720"/>
        <w:jc w:val="both"/>
        <w:rPr>
          <w:sz w:val="28"/>
          <w:szCs w:val="28"/>
        </w:rPr>
      </w:pPr>
      <w:r w:rsidRPr="00C93EC3">
        <w:rPr>
          <w:b/>
          <w:sz w:val="28"/>
          <w:szCs w:val="28"/>
        </w:rPr>
        <w:t>Điều 3.</w:t>
      </w:r>
      <w:r w:rsidRPr="00C93EC3">
        <w:rPr>
          <w:sz w:val="28"/>
          <w:szCs w:val="28"/>
        </w:rPr>
        <w:t xml:space="preserve"> Quyết định này có hiệu lực thi hành kể từ ngày ký. </w:t>
      </w:r>
    </w:p>
    <w:p w14:paraId="18C3E69B" w14:textId="065E68C4" w:rsidR="00FF5326" w:rsidRPr="00C93EC3" w:rsidRDefault="00FF5326" w:rsidP="00B03DC5">
      <w:pPr>
        <w:widowControl w:val="0"/>
        <w:spacing w:line="264" w:lineRule="auto"/>
        <w:ind w:firstLine="720"/>
        <w:jc w:val="both"/>
        <w:rPr>
          <w:sz w:val="28"/>
          <w:szCs w:val="28"/>
        </w:rPr>
      </w:pPr>
      <w:r>
        <w:rPr>
          <w:sz w:val="28"/>
          <w:szCs w:val="28"/>
        </w:rPr>
        <w:t>Thay thế một số TTHC tại mục I, II, II của Quyết định số 901/QĐ-UBND ngày 24 tháng 4 năm 2023 của Chủ tịch UBND tỉnh về Công bố Danh mục thủ tục hành chính được sửa đổi, bổ sung trong lĩnh vực Hộ tịch thuộc thẩm quyền giải quyết của Sở Tư pháp/UBND cấp huyện/UBND cấp xã.</w:t>
      </w:r>
    </w:p>
    <w:p w14:paraId="3237F53A" w14:textId="77777777" w:rsidR="00E472DA" w:rsidRPr="00C93EC3" w:rsidRDefault="00E472DA" w:rsidP="00B03DC5">
      <w:pPr>
        <w:widowControl w:val="0"/>
        <w:spacing w:line="264" w:lineRule="auto"/>
        <w:ind w:firstLine="720"/>
        <w:jc w:val="both"/>
        <w:rPr>
          <w:sz w:val="28"/>
          <w:szCs w:val="28"/>
        </w:rPr>
      </w:pPr>
      <w:r w:rsidRPr="00C93EC3">
        <w:rPr>
          <w:b/>
          <w:bCs/>
          <w:sz w:val="28"/>
          <w:szCs w:val="28"/>
        </w:rPr>
        <w:t>Điều 4</w:t>
      </w:r>
      <w:r w:rsidRPr="00C93EC3">
        <w:rPr>
          <w:b/>
          <w:sz w:val="28"/>
          <w:szCs w:val="28"/>
        </w:rPr>
        <w:t xml:space="preserve">. </w:t>
      </w:r>
      <w:r w:rsidRPr="00C93EC3">
        <w:rPr>
          <w:sz w:val="28"/>
          <w:szCs w:val="28"/>
        </w:rPr>
        <w:t xml:space="preserve">Chánh Văn phòng </w:t>
      </w:r>
      <w:r w:rsidRPr="00C93EC3">
        <w:rPr>
          <w:bCs/>
          <w:sz w:val="28"/>
          <w:szCs w:val="28"/>
        </w:rPr>
        <w:t xml:space="preserve">Ủy ban nhân dân </w:t>
      </w:r>
      <w:r w:rsidRPr="00C93EC3">
        <w:rPr>
          <w:sz w:val="28"/>
          <w:szCs w:val="28"/>
        </w:rPr>
        <w:t>tỉnh, Giám đốc Sở Tư pháp, Chủ tịch UBND cấp huyện, Chủ tịch UBND cấp xã</w:t>
      </w:r>
      <w:r w:rsidR="00982B97">
        <w:rPr>
          <w:sz w:val="28"/>
          <w:szCs w:val="28"/>
        </w:rPr>
        <w:t>;</w:t>
      </w:r>
      <w:r w:rsidRPr="00C93EC3">
        <w:rPr>
          <w:sz w:val="28"/>
          <w:szCs w:val="28"/>
        </w:rPr>
        <w:t xml:space="preserve"> Thủ trưởng các cơ quan, đơn vị và các tổ chức, cá nhân có liên quan chịu trách nhiệm thi hành Quyết định này./.</w:t>
      </w:r>
    </w:p>
    <w:p w14:paraId="27C775F5" w14:textId="77777777" w:rsidR="00E472DA" w:rsidRPr="00C93EC3" w:rsidRDefault="00E472DA" w:rsidP="00D7430D">
      <w:pPr>
        <w:spacing w:before="60" w:after="60"/>
        <w:ind w:firstLine="567"/>
        <w:jc w:val="both"/>
        <w:rPr>
          <w:sz w:val="10"/>
          <w:szCs w:val="28"/>
        </w:rPr>
      </w:pPr>
    </w:p>
    <w:tbl>
      <w:tblPr>
        <w:tblW w:w="5017" w:type="pct"/>
        <w:tblLook w:val="01E0" w:firstRow="1" w:lastRow="1" w:firstColumn="1" w:lastColumn="1" w:noHBand="0" w:noVBand="0"/>
      </w:tblPr>
      <w:tblGrid>
        <w:gridCol w:w="3845"/>
        <w:gridCol w:w="5258"/>
      </w:tblGrid>
      <w:tr w:rsidR="00E472DA" w:rsidRPr="00C93EC3" w14:paraId="074417A3" w14:textId="77777777" w:rsidTr="005D05E4">
        <w:tc>
          <w:tcPr>
            <w:tcW w:w="2112" w:type="pct"/>
          </w:tcPr>
          <w:p w14:paraId="2A050136" w14:textId="77777777" w:rsidR="00E472DA" w:rsidRPr="00C93EC3" w:rsidRDefault="00E472DA" w:rsidP="005D05E4">
            <w:pPr>
              <w:jc w:val="both"/>
              <w:rPr>
                <w:b/>
                <w:bCs/>
              </w:rPr>
            </w:pPr>
            <w:r w:rsidRPr="00C93EC3">
              <w:rPr>
                <w:b/>
                <w:bCs/>
                <w:i/>
                <w:iCs/>
              </w:rPr>
              <w:t>Nơi nhận:</w:t>
            </w:r>
            <w:r w:rsidRPr="00C93EC3">
              <w:rPr>
                <w:b/>
                <w:bCs/>
              </w:rPr>
              <w:t> </w:t>
            </w:r>
          </w:p>
          <w:p w14:paraId="1D0C39DA" w14:textId="77777777" w:rsidR="00E472DA" w:rsidRPr="00C93EC3" w:rsidRDefault="00E472DA" w:rsidP="005D05E4">
            <w:pPr>
              <w:tabs>
                <w:tab w:val="left" w:pos="142"/>
                <w:tab w:val="left" w:pos="4253"/>
              </w:tabs>
              <w:jc w:val="both"/>
              <w:rPr>
                <w:lang w:val="vi-VN"/>
              </w:rPr>
            </w:pPr>
            <w:r w:rsidRPr="00C93EC3">
              <w:rPr>
                <w:sz w:val="22"/>
                <w:szCs w:val="22"/>
                <w:lang w:val="vi-VN"/>
              </w:rPr>
              <w:t xml:space="preserve">- Như Điều </w:t>
            </w:r>
            <w:r w:rsidRPr="00C93EC3">
              <w:rPr>
                <w:sz w:val="22"/>
                <w:szCs w:val="22"/>
              </w:rPr>
              <w:t>4</w:t>
            </w:r>
            <w:r w:rsidRPr="00C93EC3">
              <w:rPr>
                <w:sz w:val="22"/>
                <w:szCs w:val="22"/>
                <w:lang w:val="vi-VN"/>
              </w:rPr>
              <w:t>;</w:t>
            </w:r>
          </w:p>
          <w:p w14:paraId="791433BD" w14:textId="77777777" w:rsidR="00E472DA" w:rsidRPr="00C93EC3" w:rsidRDefault="00E472DA" w:rsidP="005D05E4">
            <w:pPr>
              <w:tabs>
                <w:tab w:val="left" w:pos="142"/>
                <w:tab w:val="left" w:pos="4253"/>
              </w:tabs>
              <w:jc w:val="both"/>
              <w:rPr>
                <w:lang w:val="vi-VN"/>
              </w:rPr>
            </w:pPr>
            <w:r w:rsidRPr="00C93EC3">
              <w:rPr>
                <w:sz w:val="22"/>
                <w:szCs w:val="22"/>
                <w:lang w:val="vi-VN"/>
              </w:rPr>
              <w:t xml:space="preserve">- </w:t>
            </w:r>
            <w:r w:rsidRPr="00C93EC3">
              <w:rPr>
                <w:sz w:val="22"/>
                <w:szCs w:val="22"/>
              </w:rPr>
              <w:t>Cục KSTTHC (Văn phòng Chính phủ)</w:t>
            </w:r>
            <w:r w:rsidRPr="00C93EC3">
              <w:rPr>
                <w:sz w:val="22"/>
                <w:szCs w:val="22"/>
                <w:lang w:val="vi-VN"/>
              </w:rPr>
              <w:t>;</w:t>
            </w:r>
          </w:p>
          <w:p w14:paraId="1711C7CF" w14:textId="77777777" w:rsidR="00E472DA" w:rsidRPr="00C93EC3" w:rsidRDefault="00E472DA" w:rsidP="005D05E4">
            <w:pPr>
              <w:jc w:val="both"/>
            </w:pPr>
            <w:r w:rsidRPr="00C93EC3">
              <w:rPr>
                <w:sz w:val="22"/>
                <w:szCs w:val="22"/>
                <w:lang w:val="vi-VN"/>
              </w:rPr>
              <w:t>- CT, các PCT UBND tỉnh;</w:t>
            </w:r>
          </w:p>
          <w:p w14:paraId="202B0447" w14:textId="77777777" w:rsidR="00E472DA" w:rsidRPr="00C93EC3" w:rsidRDefault="00E472DA" w:rsidP="005D05E4">
            <w:pPr>
              <w:tabs>
                <w:tab w:val="left" w:pos="142"/>
                <w:tab w:val="left" w:pos="4253"/>
              </w:tabs>
              <w:jc w:val="both"/>
            </w:pPr>
            <w:r w:rsidRPr="00C93EC3">
              <w:rPr>
                <w:sz w:val="22"/>
                <w:szCs w:val="22"/>
                <w:lang w:val="vi-VN"/>
              </w:rPr>
              <w:t>- VPUB: CVP, các PCVP</w:t>
            </w:r>
            <w:r w:rsidRPr="00C93EC3">
              <w:rPr>
                <w:sz w:val="22"/>
                <w:szCs w:val="22"/>
              </w:rPr>
              <w:t xml:space="preserve"> và</w:t>
            </w:r>
            <w:r w:rsidRPr="00C93EC3">
              <w:rPr>
                <w:sz w:val="22"/>
                <w:szCs w:val="22"/>
                <w:lang w:val="vi-VN"/>
              </w:rPr>
              <w:t xml:space="preserve"> CV</w:t>
            </w:r>
            <w:r w:rsidRPr="00C93EC3">
              <w:rPr>
                <w:sz w:val="22"/>
                <w:szCs w:val="22"/>
              </w:rPr>
              <w:t xml:space="preserve"> TP</w:t>
            </w:r>
            <w:r w:rsidRPr="00C93EC3">
              <w:rPr>
                <w:sz w:val="22"/>
                <w:szCs w:val="22"/>
                <w:lang w:val="vi-VN"/>
              </w:rPr>
              <w:t>;</w:t>
            </w:r>
          </w:p>
          <w:p w14:paraId="6A9777D4" w14:textId="1675989A" w:rsidR="00E472DA" w:rsidRPr="00C93EC3" w:rsidRDefault="00E472DA" w:rsidP="005D05E4">
            <w:pPr>
              <w:tabs>
                <w:tab w:val="left" w:pos="142"/>
                <w:tab w:val="left" w:pos="4253"/>
              </w:tabs>
              <w:jc w:val="both"/>
            </w:pPr>
            <w:r w:rsidRPr="00C93EC3">
              <w:rPr>
                <w:sz w:val="22"/>
                <w:szCs w:val="22"/>
              </w:rPr>
              <w:t>-Trung tâm PV HCC</w:t>
            </w:r>
            <w:r w:rsidR="0003782B">
              <w:rPr>
                <w:sz w:val="22"/>
                <w:szCs w:val="22"/>
              </w:rPr>
              <w:t xml:space="preserve">, </w:t>
            </w:r>
            <w:r w:rsidRPr="00C93EC3">
              <w:rPr>
                <w:sz w:val="22"/>
                <w:szCs w:val="22"/>
              </w:rPr>
              <w:t>Cổng TTĐT tỉnh;</w:t>
            </w:r>
          </w:p>
          <w:p w14:paraId="4FDCF79A" w14:textId="77777777" w:rsidR="00E472DA" w:rsidRPr="00C93EC3" w:rsidRDefault="00E472DA" w:rsidP="005D05E4">
            <w:pPr>
              <w:jc w:val="both"/>
              <w:rPr>
                <w:sz w:val="26"/>
                <w:szCs w:val="26"/>
              </w:rPr>
            </w:pPr>
            <w:r w:rsidRPr="00C93EC3">
              <w:rPr>
                <w:sz w:val="22"/>
                <w:szCs w:val="22"/>
                <w:lang w:val="vi-VN"/>
              </w:rPr>
              <w:t>- Lưu</w:t>
            </w:r>
            <w:r w:rsidRPr="00C93EC3">
              <w:rPr>
                <w:sz w:val="22"/>
                <w:szCs w:val="22"/>
              </w:rPr>
              <w:t>: VT, KSTT.</w:t>
            </w:r>
          </w:p>
        </w:tc>
        <w:tc>
          <w:tcPr>
            <w:tcW w:w="2888" w:type="pct"/>
          </w:tcPr>
          <w:p w14:paraId="6B13A4E3" w14:textId="77777777" w:rsidR="00E472DA" w:rsidRPr="00C93EC3" w:rsidRDefault="00E472DA" w:rsidP="005D05E4">
            <w:pPr>
              <w:spacing w:before="60"/>
              <w:jc w:val="center"/>
              <w:rPr>
                <w:b/>
                <w:bCs/>
                <w:szCs w:val="28"/>
              </w:rPr>
            </w:pPr>
            <w:r w:rsidRPr="00C93EC3">
              <w:rPr>
                <w:b/>
                <w:bCs/>
                <w:sz w:val="28"/>
                <w:szCs w:val="28"/>
              </w:rPr>
              <w:t>KT.</w:t>
            </w:r>
            <w:r w:rsidR="005A4F5A" w:rsidRPr="00C93EC3">
              <w:rPr>
                <w:b/>
                <w:bCs/>
                <w:sz w:val="28"/>
                <w:szCs w:val="28"/>
              </w:rPr>
              <w:t xml:space="preserve"> </w:t>
            </w:r>
            <w:r w:rsidRPr="00C93EC3">
              <w:rPr>
                <w:b/>
                <w:bCs/>
                <w:sz w:val="28"/>
                <w:szCs w:val="28"/>
              </w:rPr>
              <w:t>CHỦ TỊCH</w:t>
            </w:r>
          </w:p>
          <w:p w14:paraId="6BA97F6A" w14:textId="77777777" w:rsidR="00E472DA" w:rsidRPr="00C93EC3" w:rsidRDefault="00E472DA" w:rsidP="005D05E4">
            <w:pPr>
              <w:jc w:val="center"/>
              <w:rPr>
                <w:b/>
                <w:szCs w:val="28"/>
              </w:rPr>
            </w:pPr>
            <w:r w:rsidRPr="00C93EC3">
              <w:rPr>
                <w:b/>
                <w:sz w:val="28"/>
                <w:szCs w:val="28"/>
              </w:rPr>
              <w:t>PHÓ CHỦ TỊCH</w:t>
            </w:r>
          </w:p>
          <w:p w14:paraId="6089F586" w14:textId="77777777" w:rsidR="00E472DA" w:rsidRPr="00C93EC3" w:rsidRDefault="00E472DA" w:rsidP="005D05E4">
            <w:pPr>
              <w:jc w:val="center"/>
              <w:rPr>
                <w:b/>
                <w:szCs w:val="28"/>
              </w:rPr>
            </w:pPr>
          </w:p>
          <w:p w14:paraId="279D04CD" w14:textId="77777777" w:rsidR="00E472DA" w:rsidRPr="00C93EC3" w:rsidRDefault="00E472DA" w:rsidP="005D05E4">
            <w:pPr>
              <w:jc w:val="center"/>
              <w:rPr>
                <w:b/>
                <w:szCs w:val="28"/>
              </w:rPr>
            </w:pPr>
          </w:p>
          <w:p w14:paraId="4DCDEE42" w14:textId="77777777" w:rsidR="00E472DA" w:rsidRPr="00C93EC3" w:rsidRDefault="00E472DA" w:rsidP="005D05E4">
            <w:pPr>
              <w:jc w:val="center"/>
              <w:rPr>
                <w:b/>
                <w:szCs w:val="28"/>
              </w:rPr>
            </w:pPr>
          </w:p>
          <w:p w14:paraId="703A463F" w14:textId="77777777" w:rsidR="00AE635B" w:rsidRPr="00C93EC3" w:rsidRDefault="00AE635B" w:rsidP="005D05E4">
            <w:pPr>
              <w:jc w:val="center"/>
              <w:rPr>
                <w:b/>
                <w:szCs w:val="28"/>
              </w:rPr>
            </w:pPr>
          </w:p>
          <w:p w14:paraId="06A5CACA" w14:textId="77777777" w:rsidR="00E472DA" w:rsidRPr="00C93EC3" w:rsidRDefault="00E472DA" w:rsidP="005D05E4">
            <w:pPr>
              <w:jc w:val="center"/>
              <w:rPr>
                <w:b/>
                <w:szCs w:val="28"/>
              </w:rPr>
            </w:pPr>
          </w:p>
          <w:p w14:paraId="21614A14" w14:textId="77777777" w:rsidR="00E472DA" w:rsidRPr="00C93EC3" w:rsidRDefault="00E472DA" w:rsidP="005D05E4">
            <w:pPr>
              <w:jc w:val="center"/>
              <w:rPr>
                <w:b/>
                <w:szCs w:val="28"/>
              </w:rPr>
            </w:pPr>
          </w:p>
          <w:p w14:paraId="2C639890" w14:textId="77777777" w:rsidR="00E472DA" w:rsidRPr="00C93EC3" w:rsidRDefault="00E472DA" w:rsidP="005D05E4">
            <w:pPr>
              <w:jc w:val="center"/>
              <w:rPr>
                <w:b/>
                <w:szCs w:val="28"/>
              </w:rPr>
            </w:pPr>
            <w:r w:rsidRPr="00C93EC3">
              <w:rPr>
                <w:b/>
                <w:sz w:val="28"/>
                <w:szCs w:val="28"/>
              </w:rPr>
              <w:t>Nguyễn Thanh Bình</w:t>
            </w:r>
          </w:p>
          <w:p w14:paraId="03E0A81B" w14:textId="77777777" w:rsidR="00E472DA" w:rsidRPr="00C93EC3" w:rsidRDefault="00E472DA" w:rsidP="005D05E4">
            <w:pPr>
              <w:jc w:val="center"/>
              <w:rPr>
                <w:b/>
              </w:rPr>
            </w:pPr>
          </w:p>
          <w:p w14:paraId="5C9DB47A" w14:textId="77777777" w:rsidR="00E472DA" w:rsidRPr="00C93EC3" w:rsidRDefault="00E472DA" w:rsidP="005D05E4">
            <w:pPr>
              <w:jc w:val="center"/>
              <w:rPr>
                <w:b/>
              </w:rPr>
            </w:pPr>
          </w:p>
          <w:p w14:paraId="29218DA7" w14:textId="77777777" w:rsidR="00E472DA" w:rsidRPr="00C93EC3" w:rsidRDefault="00E472DA" w:rsidP="005D05E4">
            <w:pPr>
              <w:jc w:val="center"/>
              <w:rPr>
                <w:b/>
              </w:rPr>
            </w:pPr>
          </w:p>
        </w:tc>
      </w:tr>
    </w:tbl>
    <w:p w14:paraId="5A4B8521" w14:textId="77777777" w:rsidR="00E472DA" w:rsidRPr="00C93EC3" w:rsidRDefault="00E472DA"/>
    <w:p w14:paraId="1E3F36AE" w14:textId="77777777" w:rsidR="00E472DA" w:rsidRPr="00C93EC3" w:rsidRDefault="00E472DA">
      <w:pPr>
        <w:sectPr w:rsidR="00E472DA" w:rsidRPr="00C93EC3" w:rsidSect="0003782B">
          <w:headerReference w:type="default" r:id="rId6"/>
          <w:pgSz w:w="11907" w:h="16840" w:code="9"/>
          <w:pgMar w:top="1134" w:right="1134" w:bottom="1134" w:left="1701" w:header="720" w:footer="720" w:gutter="0"/>
          <w:cols w:space="720"/>
          <w:titlePg/>
          <w:docGrid w:linePitch="381"/>
        </w:sectPr>
      </w:pPr>
    </w:p>
    <w:p w14:paraId="7A217611" w14:textId="77777777" w:rsidR="00AE635B" w:rsidRPr="00C93EC3" w:rsidRDefault="00E472DA" w:rsidP="00030504">
      <w:pPr>
        <w:spacing w:line="264" w:lineRule="auto"/>
        <w:jc w:val="center"/>
        <w:rPr>
          <w:b/>
          <w:spacing w:val="-4"/>
          <w:sz w:val="27"/>
          <w:szCs w:val="27"/>
        </w:rPr>
      </w:pPr>
      <w:r w:rsidRPr="00C93EC3">
        <w:rPr>
          <w:b/>
          <w:bCs/>
          <w:sz w:val="27"/>
          <w:szCs w:val="27"/>
          <w:lang w:val="nl-NL"/>
        </w:rPr>
        <w:lastRenderedPageBreak/>
        <w:t xml:space="preserve">DANH MỤC </w:t>
      </w:r>
      <w:r w:rsidRPr="00C93EC3">
        <w:rPr>
          <w:b/>
          <w:spacing w:val="-4"/>
          <w:sz w:val="27"/>
          <w:szCs w:val="27"/>
        </w:rPr>
        <w:t xml:space="preserve">THỦ TỤC HÀNH CHÍNH ĐƯỢC SỬA ĐỔI, BỔ SUNG TRONG LĨNH VỰC HỘ TỊCH  THUỘC </w:t>
      </w:r>
    </w:p>
    <w:p w14:paraId="70BB679A" w14:textId="77777777" w:rsidR="00E472DA" w:rsidRPr="00C93EC3" w:rsidRDefault="00E472DA" w:rsidP="00030504">
      <w:pPr>
        <w:spacing w:line="264" w:lineRule="auto"/>
        <w:jc w:val="center"/>
        <w:rPr>
          <w:b/>
          <w:spacing w:val="-4"/>
          <w:sz w:val="27"/>
          <w:szCs w:val="27"/>
        </w:rPr>
      </w:pPr>
      <w:r w:rsidRPr="00C93EC3">
        <w:rPr>
          <w:b/>
          <w:spacing w:val="-4"/>
          <w:sz w:val="27"/>
          <w:szCs w:val="27"/>
        </w:rPr>
        <w:t>THẨM QUYỀN GIẢI QUYẾT CỦA SỞ TƯ PHÁP/UỶ BAN NHÂN DÂN CẤP HUYỆN/UỶ BAN NHÂN DÂN CẤP XÃ</w:t>
      </w:r>
    </w:p>
    <w:p w14:paraId="608281D8" w14:textId="77777777" w:rsidR="00E472DA" w:rsidRPr="00C93EC3" w:rsidRDefault="00E472DA" w:rsidP="00030504">
      <w:pPr>
        <w:spacing w:line="264" w:lineRule="auto"/>
        <w:jc w:val="center"/>
        <w:rPr>
          <w:b/>
          <w:spacing w:val="-4"/>
          <w:sz w:val="27"/>
          <w:szCs w:val="27"/>
        </w:rPr>
      </w:pPr>
      <w:r w:rsidRPr="00C93EC3">
        <w:rPr>
          <w:b/>
          <w:spacing w:val="-4"/>
          <w:sz w:val="27"/>
          <w:szCs w:val="27"/>
        </w:rPr>
        <w:t xml:space="preserve"> TRÊN ĐỊA BÀN TỈNH THỪA THIÊN HUẾ</w:t>
      </w:r>
    </w:p>
    <w:p w14:paraId="09BC21E6" w14:textId="2CB364D0" w:rsidR="00E472DA" w:rsidRPr="00C93EC3" w:rsidRDefault="00E472DA" w:rsidP="00030504">
      <w:pPr>
        <w:jc w:val="center"/>
        <w:rPr>
          <w:i/>
          <w:sz w:val="28"/>
          <w:szCs w:val="28"/>
        </w:rPr>
      </w:pPr>
      <w:r w:rsidRPr="00C93EC3">
        <w:rPr>
          <w:i/>
          <w:sz w:val="28"/>
          <w:szCs w:val="28"/>
          <w:lang w:val="vi-VN"/>
        </w:rPr>
        <w:t>(</w:t>
      </w:r>
      <w:r w:rsidRPr="00C93EC3">
        <w:rPr>
          <w:i/>
          <w:sz w:val="28"/>
          <w:szCs w:val="28"/>
        </w:rPr>
        <w:t>Kèm</w:t>
      </w:r>
      <w:r w:rsidRPr="00C93EC3">
        <w:rPr>
          <w:i/>
          <w:sz w:val="28"/>
          <w:szCs w:val="28"/>
          <w:lang w:val="vi-VN"/>
        </w:rPr>
        <w:t xml:space="preserve"> theo Quyết định số</w:t>
      </w:r>
      <w:r w:rsidR="00EC7ED5">
        <w:rPr>
          <w:i/>
          <w:sz w:val="28"/>
          <w:szCs w:val="28"/>
        </w:rPr>
        <w:t xml:space="preserve"> </w:t>
      </w:r>
      <w:r w:rsidR="00681144">
        <w:rPr>
          <w:i/>
          <w:sz w:val="28"/>
          <w:szCs w:val="28"/>
        </w:rPr>
        <w:t xml:space="preserve">     </w:t>
      </w:r>
      <w:r w:rsidR="00EC7ED5">
        <w:rPr>
          <w:i/>
          <w:sz w:val="28"/>
          <w:szCs w:val="28"/>
        </w:rPr>
        <w:t xml:space="preserve"> </w:t>
      </w:r>
      <w:r w:rsidRPr="00C93EC3">
        <w:rPr>
          <w:i/>
          <w:sz w:val="28"/>
          <w:szCs w:val="28"/>
          <w:lang w:val="vi-VN"/>
        </w:rPr>
        <w:t>/QĐ-UBND ngày</w:t>
      </w:r>
      <w:r w:rsidR="00EC7ED5">
        <w:rPr>
          <w:i/>
          <w:sz w:val="28"/>
          <w:szCs w:val="28"/>
        </w:rPr>
        <w:t xml:space="preserve"> </w:t>
      </w:r>
      <w:r w:rsidR="00681144">
        <w:rPr>
          <w:i/>
          <w:sz w:val="28"/>
          <w:szCs w:val="28"/>
        </w:rPr>
        <w:t xml:space="preserve">   </w:t>
      </w:r>
      <w:r w:rsidR="00EC7ED5">
        <w:rPr>
          <w:i/>
          <w:sz w:val="28"/>
          <w:szCs w:val="28"/>
        </w:rPr>
        <w:t xml:space="preserve"> </w:t>
      </w:r>
      <w:r w:rsidRPr="00C93EC3">
        <w:rPr>
          <w:i/>
          <w:sz w:val="28"/>
          <w:szCs w:val="28"/>
          <w:lang w:val="vi-VN"/>
        </w:rPr>
        <w:t xml:space="preserve">tháng </w:t>
      </w:r>
      <w:r w:rsidR="00681144">
        <w:rPr>
          <w:i/>
          <w:sz w:val="28"/>
          <w:szCs w:val="28"/>
        </w:rPr>
        <w:t>10</w:t>
      </w:r>
      <w:r w:rsidRPr="00C93EC3">
        <w:rPr>
          <w:i/>
          <w:sz w:val="28"/>
          <w:szCs w:val="28"/>
          <w:lang w:val="vi-VN"/>
        </w:rPr>
        <w:t xml:space="preserve"> năm 202</w:t>
      </w:r>
      <w:r w:rsidRPr="00C93EC3">
        <w:rPr>
          <w:i/>
          <w:sz w:val="28"/>
          <w:szCs w:val="28"/>
        </w:rPr>
        <w:t xml:space="preserve">3 </w:t>
      </w:r>
      <w:r w:rsidRPr="00C93EC3">
        <w:rPr>
          <w:i/>
          <w:sz w:val="28"/>
          <w:szCs w:val="28"/>
          <w:lang w:val="vi-VN"/>
        </w:rPr>
        <w:t>của Chủ tịch UBND tỉnh Thừa Thiên Huế)</w:t>
      </w:r>
    </w:p>
    <w:p w14:paraId="116D33A6" w14:textId="77777777" w:rsidR="00E472DA" w:rsidRPr="00C93EC3" w:rsidRDefault="00C4426B" w:rsidP="00030504">
      <w:pPr>
        <w:jc w:val="center"/>
        <w:rPr>
          <w:i/>
          <w:sz w:val="16"/>
          <w:szCs w:val="16"/>
        </w:rPr>
      </w:pPr>
      <w:r w:rsidRPr="00C93EC3">
        <w:rPr>
          <w:noProof/>
        </w:rPr>
        <mc:AlternateContent>
          <mc:Choice Requires="wps">
            <w:drawing>
              <wp:anchor distT="4294967295" distB="4294967295" distL="114300" distR="114300" simplePos="0" relativeHeight="251661312" behindDoc="0" locked="0" layoutInCell="1" allowOverlap="1" wp14:anchorId="149A0F11" wp14:editId="7540BA71">
                <wp:simplePos x="0" y="0"/>
                <wp:positionH relativeFrom="column">
                  <wp:posOffset>2996565</wp:posOffset>
                </wp:positionH>
                <wp:positionV relativeFrom="paragraph">
                  <wp:posOffset>24129</wp:posOffset>
                </wp:positionV>
                <wp:extent cx="2981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446CC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95pt,1.9pt" to="470.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"/>
            </w:pict>
          </mc:Fallback>
        </mc:AlternateContent>
      </w:r>
    </w:p>
    <w:p w14:paraId="25631889" w14:textId="77777777" w:rsidR="000511D4" w:rsidRPr="00C93EC3" w:rsidRDefault="000511D4" w:rsidP="00030504">
      <w:pPr>
        <w:ind w:firstLine="720"/>
        <w:jc w:val="both"/>
        <w:rPr>
          <w:b/>
          <w:sz w:val="28"/>
          <w:szCs w:val="28"/>
        </w:rPr>
      </w:pPr>
    </w:p>
    <w:p w14:paraId="65B10035" w14:textId="77777777" w:rsidR="00E472DA" w:rsidRPr="00C93EC3" w:rsidRDefault="00E472DA" w:rsidP="00030504">
      <w:pPr>
        <w:ind w:firstLine="720"/>
        <w:jc w:val="both"/>
        <w:rPr>
          <w:b/>
          <w:spacing w:val="-4"/>
          <w:sz w:val="27"/>
          <w:szCs w:val="27"/>
        </w:rPr>
      </w:pPr>
      <w:r w:rsidRPr="00C93EC3">
        <w:rPr>
          <w:b/>
          <w:sz w:val="28"/>
          <w:szCs w:val="28"/>
        </w:rPr>
        <w:t xml:space="preserve">I. DANH MỤC THỦ TỤC HÀNH CHÍNH ĐƯỢC SỬA ĐỔI, BỔ SUNG TRONG LĨNH VỰC HỘ TỊCH  </w:t>
      </w:r>
      <w:r w:rsidRPr="00C93EC3">
        <w:rPr>
          <w:b/>
          <w:spacing w:val="-4"/>
          <w:sz w:val="27"/>
          <w:szCs w:val="27"/>
        </w:rPr>
        <w:t>THỰC HIỆN TẠI CƠ QUAN QUẢN LÝ CƠ SỞ DỮ LIỆU HỘ TỊCH ĐIỆN TỬ</w:t>
      </w:r>
    </w:p>
    <w:p w14:paraId="5261D32F" w14:textId="77777777" w:rsidR="00E472DA" w:rsidRPr="00C93EC3" w:rsidRDefault="00E472DA" w:rsidP="00030504">
      <w:pPr>
        <w:ind w:firstLine="720"/>
        <w:jc w:val="both"/>
        <w:rPr>
          <w:b/>
          <w:spacing w:val="-4"/>
          <w:sz w:val="27"/>
          <w:szCs w:val="27"/>
        </w:rPr>
      </w:pPr>
    </w:p>
    <w:p w14:paraId="0DEF9B6D" w14:textId="77777777" w:rsidR="00E472DA" w:rsidRPr="00C93EC3" w:rsidRDefault="00E472DA" w:rsidP="00030504">
      <w:pPr>
        <w:ind w:firstLine="720"/>
        <w:jc w:val="both"/>
        <w:rPr>
          <w:b/>
          <w:sz w:val="4"/>
          <w:szCs w:val="4"/>
        </w:rPr>
      </w:pPr>
    </w:p>
    <w:tbl>
      <w:tblPr>
        <w:tblW w:w="1517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98"/>
        <w:gridCol w:w="1544"/>
        <w:gridCol w:w="1848"/>
        <w:gridCol w:w="2835"/>
        <w:gridCol w:w="3969"/>
        <w:gridCol w:w="1558"/>
        <w:gridCol w:w="1281"/>
      </w:tblGrid>
      <w:tr w:rsidR="00C93EC3" w:rsidRPr="00C93EC3" w14:paraId="6D9D2AB7" w14:textId="77777777" w:rsidTr="00FA55E5">
        <w:trPr>
          <w:tblHeader/>
        </w:trPr>
        <w:tc>
          <w:tcPr>
            <w:tcW w:w="539" w:type="dxa"/>
            <w:vAlign w:val="center"/>
          </w:tcPr>
          <w:p w14:paraId="3C2A66E9" w14:textId="77777777" w:rsidR="00E472DA" w:rsidRPr="00C93EC3" w:rsidRDefault="00E472DA" w:rsidP="00CB6983">
            <w:pPr>
              <w:widowControl w:val="0"/>
              <w:rPr>
                <w:b/>
                <w:sz w:val="26"/>
                <w:szCs w:val="26"/>
              </w:rPr>
            </w:pPr>
            <w:r w:rsidRPr="00C93EC3">
              <w:rPr>
                <w:b/>
                <w:sz w:val="26"/>
                <w:szCs w:val="26"/>
              </w:rPr>
              <w:t>TT</w:t>
            </w:r>
          </w:p>
        </w:tc>
        <w:tc>
          <w:tcPr>
            <w:tcW w:w="1598" w:type="dxa"/>
            <w:vAlign w:val="center"/>
          </w:tcPr>
          <w:p w14:paraId="41BAC8F8" w14:textId="77777777" w:rsidR="00E472DA" w:rsidRPr="00C93EC3" w:rsidRDefault="000511D4" w:rsidP="00CB6983">
            <w:pPr>
              <w:widowControl w:val="0"/>
              <w:ind w:left="-113" w:right="-113"/>
              <w:jc w:val="center"/>
              <w:rPr>
                <w:b/>
                <w:sz w:val="26"/>
                <w:szCs w:val="26"/>
              </w:rPr>
            </w:pPr>
            <w:r w:rsidRPr="00C93EC3">
              <w:rPr>
                <w:b/>
                <w:sz w:val="26"/>
                <w:szCs w:val="26"/>
              </w:rPr>
              <w:t>Tên thủ tục hành chính</w:t>
            </w:r>
          </w:p>
          <w:p w14:paraId="35BCA125" w14:textId="77777777" w:rsidR="00E472DA" w:rsidRPr="00C93EC3" w:rsidRDefault="00E472DA" w:rsidP="00CB6983">
            <w:pPr>
              <w:widowControl w:val="0"/>
              <w:ind w:left="-113" w:right="-113"/>
              <w:jc w:val="center"/>
              <w:rPr>
                <w:b/>
                <w:sz w:val="26"/>
                <w:szCs w:val="26"/>
              </w:rPr>
            </w:pPr>
            <w:r w:rsidRPr="00C93EC3">
              <w:rPr>
                <w:b/>
                <w:sz w:val="26"/>
                <w:szCs w:val="26"/>
              </w:rPr>
              <w:t>(Mã TTHC)</w:t>
            </w:r>
          </w:p>
        </w:tc>
        <w:tc>
          <w:tcPr>
            <w:tcW w:w="1544" w:type="dxa"/>
            <w:vAlign w:val="center"/>
          </w:tcPr>
          <w:p w14:paraId="207ED41F" w14:textId="77777777" w:rsidR="00E472DA" w:rsidRPr="00C93EC3" w:rsidRDefault="00E472DA" w:rsidP="00CB6983">
            <w:pPr>
              <w:widowControl w:val="0"/>
              <w:ind w:left="-113" w:right="-113"/>
              <w:jc w:val="center"/>
              <w:rPr>
                <w:b/>
                <w:sz w:val="26"/>
                <w:szCs w:val="26"/>
              </w:rPr>
            </w:pPr>
            <w:r w:rsidRPr="00C93EC3">
              <w:rPr>
                <w:b/>
                <w:sz w:val="26"/>
                <w:szCs w:val="26"/>
              </w:rPr>
              <w:t>Thời gian giải quyết</w:t>
            </w:r>
          </w:p>
        </w:tc>
        <w:tc>
          <w:tcPr>
            <w:tcW w:w="1848" w:type="dxa"/>
            <w:vAlign w:val="center"/>
          </w:tcPr>
          <w:p w14:paraId="3C9C6E45" w14:textId="77777777" w:rsidR="00E472DA" w:rsidRPr="00C93EC3" w:rsidRDefault="00E472DA" w:rsidP="00CB6983">
            <w:pPr>
              <w:widowControl w:val="0"/>
              <w:ind w:left="-113" w:right="-113"/>
              <w:jc w:val="center"/>
              <w:rPr>
                <w:b/>
                <w:sz w:val="26"/>
                <w:szCs w:val="26"/>
              </w:rPr>
            </w:pPr>
            <w:r w:rsidRPr="00C93EC3">
              <w:rPr>
                <w:b/>
                <w:sz w:val="26"/>
                <w:szCs w:val="26"/>
              </w:rPr>
              <w:t>Lệ phí (nếu có)</w:t>
            </w:r>
          </w:p>
        </w:tc>
        <w:tc>
          <w:tcPr>
            <w:tcW w:w="2835" w:type="dxa"/>
            <w:vAlign w:val="center"/>
          </w:tcPr>
          <w:p w14:paraId="583F3212" w14:textId="77777777" w:rsidR="00E472DA" w:rsidRPr="00C93EC3" w:rsidRDefault="000511D4" w:rsidP="00CB6983">
            <w:pPr>
              <w:widowControl w:val="0"/>
              <w:ind w:left="-57" w:right="-57"/>
              <w:jc w:val="center"/>
              <w:rPr>
                <w:b/>
                <w:sz w:val="26"/>
                <w:szCs w:val="26"/>
              </w:rPr>
            </w:pPr>
            <w:r w:rsidRPr="00C93EC3">
              <w:rPr>
                <w:b/>
                <w:sz w:val="26"/>
                <w:szCs w:val="26"/>
              </w:rPr>
              <w:t>Địa điểm và cách thức thực hiện</w:t>
            </w:r>
          </w:p>
        </w:tc>
        <w:tc>
          <w:tcPr>
            <w:tcW w:w="3969" w:type="dxa"/>
            <w:vAlign w:val="center"/>
          </w:tcPr>
          <w:p w14:paraId="0B70B0B0" w14:textId="77777777" w:rsidR="00E472DA" w:rsidRPr="00C93EC3" w:rsidRDefault="009D5EFB" w:rsidP="00CB6983">
            <w:pPr>
              <w:widowControl w:val="0"/>
              <w:ind w:left="-113" w:right="-113"/>
              <w:jc w:val="center"/>
              <w:rPr>
                <w:b/>
                <w:sz w:val="26"/>
                <w:szCs w:val="26"/>
              </w:rPr>
            </w:pPr>
            <w:r w:rsidRPr="00C93EC3">
              <w:rPr>
                <w:b/>
                <w:sz w:val="26"/>
                <w:szCs w:val="26"/>
              </w:rPr>
              <w:t>Căn cứ pháp lý</w:t>
            </w:r>
          </w:p>
        </w:tc>
        <w:tc>
          <w:tcPr>
            <w:tcW w:w="1558" w:type="dxa"/>
            <w:vAlign w:val="center"/>
          </w:tcPr>
          <w:p w14:paraId="7D3702BC" w14:textId="77777777" w:rsidR="00E472DA" w:rsidRPr="00C93EC3" w:rsidRDefault="009D5EFB" w:rsidP="00CB6983">
            <w:pPr>
              <w:widowControl w:val="0"/>
              <w:ind w:left="-113" w:right="-113"/>
              <w:jc w:val="center"/>
              <w:rPr>
                <w:b/>
                <w:sz w:val="26"/>
                <w:szCs w:val="26"/>
              </w:rPr>
            </w:pPr>
            <w:r w:rsidRPr="00C93EC3">
              <w:rPr>
                <w:b/>
                <w:sz w:val="26"/>
                <w:szCs w:val="26"/>
              </w:rPr>
              <w:t>Cơ quan thực hiện</w:t>
            </w:r>
          </w:p>
        </w:tc>
        <w:tc>
          <w:tcPr>
            <w:tcW w:w="1281" w:type="dxa"/>
          </w:tcPr>
          <w:p w14:paraId="4270EC58" w14:textId="77777777" w:rsidR="00E472DA" w:rsidRPr="00C93EC3" w:rsidRDefault="00E472DA" w:rsidP="00CB6983">
            <w:pPr>
              <w:widowControl w:val="0"/>
              <w:ind w:left="-113" w:right="-113"/>
              <w:jc w:val="center"/>
              <w:rPr>
                <w:b/>
                <w:sz w:val="2"/>
                <w:szCs w:val="2"/>
              </w:rPr>
            </w:pPr>
          </w:p>
          <w:p w14:paraId="0127C42A" w14:textId="77777777" w:rsidR="00E472DA" w:rsidRPr="00C93EC3" w:rsidRDefault="009D5EFB" w:rsidP="00CB6983">
            <w:pPr>
              <w:widowControl w:val="0"/>
              <w:ind w:left="-113" w:right="-113"/>
              <w:jc w:val="center"/>
              <w:rPr>
                <w:b/>
                <w:sz w:val="26"/>
                <w:szCs w:val="26"/>
              </w:rPr>
            </w:pPr>
            <w:r w:rsidRPr="00C93EC3">
              <w:rPr>
                <w:b/>
                <w:sz w:val="26"/>
                <w:szCs w:val="26"/>
              </w:rPr>
              <w:t>Nội dung sửa đổi</w:t>
            </w:r>
          </w:p>
        </w:tc>
      </w:tr>
      <w:tr w:rsidR="00720227" w:rsidRPr="00105BC1" w14:paraId="0A763D0B" w14:textId="77777777" w:rsidTr="00FA55E5">
        <w:tc>
          <w:tcPr>
            <w:tcW w:w="539" w:type="dxa"/>
            <w:vAlign w:val="center"/>
          </w:tcPr>
          <w:p w14:paraId="417C95CF" w14:textId="77777777" w:rsidR="00720227" w:rsidRPr="00105BC1" w:rsidRDefault="00720227" w:rsidP="00720227">
            <w:pPr>
              <w:widowControl w:val="0"/>
              <w:rPr>
                <w:spacing w:val="-2"/>
                <w:sz w:val="26"/>
                <w:szCs w:val="26"/>
              </w:rPr>
            </w:pPr>
            <w:r w:rsidRPr="00105BC1">
              <w:rPr>
                <w:spacing w:val="-2"/>
                <w:sz w:val="26"/>
                <w:szCs w:val="26"/>
              </w:rPr>
              <w:t>1</w:t>
            </w:r>
          </w:p>
        </w:tc>
        <w:tc>
          <w:tcPr>
            <w:tcW w:w="1598" w:type="dxa"/>
            <w:vAlign w:val="center"/>
          </w:tcPr>
          <w:p w14:paraId="638BF7CB" w14:textId="77777777" w:rsidR="00720227" w:rsidRPr="00105BC1" w:rsidRDefault="00720227" w:rsidP="00720227">
            <w:pPr>
              <w:widowControl w:val="0"/>
              <w:jc w:val="both"/>
              <w:rPr>
                <w:spacing w:val="-2"/>
                <w:sz w:val="26"/>
                <w:szCs w:val="26"/>
              </w:rPr>
            </w:pPr>
            <w:bookmarkStart w:id="3" w:name="_Hlk120784551"/>
            <w:r w:rsidRPr="00105BC1">
              <w:rPr>
                <w:spacing w:val="-2"/>
                <w:sz w:val="26"/>
                <w:szCs w:val="26"/>
              </w:rPr>
              <w:t>Thủ tục xác nhận thông tin hộ tịch (2.002516</w:t>
            </w:r>
            <w:bookmarkEnd w:id="3"/>
            <w:r w:rsidRPr="00105BC1">
              <w:rPr>
                <w:spacing w:val="-2"/>
                <w:sz w:val="26"/>
                <w:szCs w:val="26"/>
              </w:rPr>
              <w:t>)</w:t>
            </w:r>
          </w:p>
        </w:tc>
        <w:tc>
          <w:tcPr>
            <w:tcW w:w="1544" w:type="dxa"/>
            <w:vAlign w:val="center"/>
          </w:tcPr>
          <w:p w14:paraId="0BAE1F89" w14:textId="77777777" w:rsidR="00720227" w:rsidRPr="00105BC1" w:rsidRDefault="00720227" w:rsidP="00720227">
            <w:pPr>
              <w:widowControl w:val="0"/>
              <w:jc w:val="both"/>
              <w:rPr>
                <w:spacing w:val="-2"/>
                <w:sz w:val="26"/>
                <w:szCs w:val="26"/>
              </w:rPr>
            </w:pPr>
            <w:bookmarkStart w:id="4" w:name="_Hlk120784728"/>
            <w:r w:rsidRPr="00105BC1">
              <w:rPr>
                <w:spacing w:val="-2"/>
                <w:sz w:val="26"/>
                <w:szCs w:val="26"/>
                <w:lang w:val="nl-NL"/>
              </w:rPr>
              <w:t xml:space="preserve">03 ngày. </w:t>
            </w:r>
            <w:r w:rsidRPr="00105BC1">
              <w:rPr>
                <w:spacing w:val="-2"/>
                <w:sz w:val="26"/>
                <w:szCs w:val="26"/>
              </w:rPr>
              <w:t>Trường hợp phải kiểm tra, xác minh thì thời hạn có thể kéo dài nhưng không quá 10 ngày làm việc.</w:t>
            </w:r>
          </w:p>
          <w:bookmarkEnd w:id="4"/>
          <w:p w14:paraId="31FC76C1" w14:textId="77777777" w:rsidR="00720227" w:rsidRPr="00105BC1" w:rsidRDefault="00720227" w:rsidP="00720227">
            <w:pPr>
              <w:widowControl w:val="0"/>
              <w:jc w:val="both"/>
              <w:rPr>
                <w:spacing w:val="-2"/>
                <w:sz w:val="26"/>
                <w:szCs w:val="26"/>
              </w:rPr>
            </w:pPr>
          </w:p>
        </w:tc>
        <w:tc>
          <w:tcPr>
            <w:tcW w:w="1848" w:type="dxa"/>
            <w:vAlign w:val="center"/>
          </w:tcPr>
          <w:p w14:paraId="3D64957E" w14:textId="77777777" w:rsidR="00720227" w:rsidRPr="00105BC1" w:rsidRDefault="00720227" w:rsidP="00720227">
            <w:pPr>
              <w:pStyle w:val="NormalWeb"/>
              <w:widowControl w:val="0"/>
              <w:shd w:val="clear" w:color="auto" w:fill="FFFFFF"/>
              <w:spacing w:before="0" w:beforeAutospacing="0" w:after="0" w:afterAutospacing="0" w:line="240" w:lineRule="auto"/>
              <w:ind w:firstLine="0"/>
              <w:rPr>
                <w:spacing w:val="-2"/>
                <w:sz w:val="26"/>
                <w:szCs w:val="26"/>
              </w:rPr>
            </w:pPr>
            <w:r w:rsidRPr="00105BC1">
              <w:rPr>
                <w:spacing w:val="-2"/>
                <w:sz w:val="26"/>
                <w:szCs w:val="26"/>
                <w:lang w:val="nl-NL"/>
              </w:rPr>
              <w:t xml:space="preserve">8.000 đồng/Văn bản xác nhận </w:t>
            </w:r>
            <w:r w:rsidRPr="00105BC1">
              <w:rPr>
                <w:spacing w:val="-2"/>
                <w:sz w:val="26"/>
                <w:szCs w:val="26"/>
                <w:shd w:val="clear" w:color="auto" w:fill="FFFFFF"/>
              </w:rPr>
              <w:t>về một việc hộ tịch của cá nhân đã đăng ký.</w:t>
            </w:r>
          </w:p>
          <w:p w14:paraId="56C7D245" w14:textId="0F8661AC" w:rsidR="00720227" w:rsidRPr="00105BC1" w:rsidRDefault="00720227" w:rsidP="00720227">
            <w:pPr>
              <w:widowControl w:val="0"/>
              <w:jc w:val="both"/>
              <w:rPr>
                <w:spacing w:val="-2"/>
                <w:sz w:val="26"/>
                <w:szCs w:val="26"/>
              </w:rPr>
            </w:pPr>
          </w:p>
        </w:tc>
        <w:tc>
          <w:tcPr>
            <w:tcW w:w="2835" w:type="dxa"/>
            <w:vAlign w:val="center"/>
          </w:tcPr>
          <w:p w14:paraId="4ADA968E" w14:textId="77777777" w:rsidR="00720227" w:rsidRPr="00105BC1" w:rsidRDefault="00720227" w:rsidP="00720227">
            <w:pPr>
              <w:widowControl w:val="0"/>
              <w:jc w:val="both"/>
              <w:rPr>
                <w:spacing w:val="-4"/>
                <w:sz w:val="26"/>
                <w:szCs w:val="26"/>
              </w:rPr>
            </w:pPr>
            <w:r w:rsidRPr="00105BC1">
              <w:rPr>
                <w:spacing w:val="-4"/>
                <w:sz w:val="26"/>
                <w:szCs w:val="26"/>
              </w:rPr>
              <w:t>Người có yêu cầu xác nhận thông tin hộ tịch trực tiếp thực hiện tại Bộ phận một cửa/Trung tâm Hành chính công cấp huyện/Trung tâm Phục vụ hành chính công (quầy Sở Tư pháp) của Cơ quan quản lý Cơ sở dữ liệu hộ tịch điện tử hoặc gửi hồ sơ qua hệ thống bưu chính hoặc nộp hồ sơ trực tuyến trên Cổng dịch vụ công quốc gia (</w:t>
            </w:r>
            <w:hyperlink r:id="rId7" w:history="1">
              <w:r w:rsidRPr="00105BC1">
                <w:rPr>
                  <w:rStyle w:val="Hyperlink"/>
                  <w:color w:val="auto"/>
                  <w:spacing w:val="-4"/>
                  <w:sz w:val="26"/>
                  <w:szCs w:val="26"/>
                </w:rPr>
                <w:t>https://dichvucong.gov.vn</w:t>
              </w:r>
            </w:hyperlink>
            <w:r w:rsidRPr="00105BC1">
              <w:rPr>
                <w:spacing w:val="-4"/>
                <w:sz w:val="26"/>
                <w:szCs w:val="26"/>
              </w:rPr>
              <w:t>) hoặc Hệ thống thông tin giải quyết thủ tục hành chính tỉnh (</w:t>
            </w:r>
            <w:hyperlink r:id="rId8" w:history="1">
              <w:r w:rsidRPr="00105BC1">
                <w:rPr>
                  <w:rStyle w:val="Hyperlink"/>
                  <w:color w:val="auto"/>
                  <w:spacing w:val="-4"/>
                  <w:sz w:val="26"/>
                  <w:szCs w:val="26"/>
                </w:rPr>
                <w:t>https://dichvucong.thuat</w:t>
              </w:r>
              <w:r w:rsidRPr="00105BC1">
                <w:rPr>
                  <w:rStyle w:val="Hyperlink"/>
                  <w:color w:val="auto"/>
                  <w:spacing w:val="-4"/>
                  <w:sz w:val="26"/>
                  <w:szCs w:val="26"/>
                </w:rPr>
                <w:lastRenderedPageBreak/>
                <w:t>hienhue.gov.vn)</w:t>
              </w:r>
            </w:hyperlink>
            <w:r w:rsidRPr="00105BC1">
              <w:rPr>
                <w:spacing w:val="-4"/>
                <w:sz w:val="26"/>
                <w:szCs w:val="26"/>
              </w:rPr>
              <w:t>.</w:t>
            </w:r>
          </w:p>
          <w:p w14:paraId="3ECE983B" w14:textId="77777777" w:rsidR="00720227" w:rsidRPr="00105BC1" w:rsidRDefault="00720227" w:rsidP="00720227">
            <w:pPr>
              <w:widowControl w:val="0"/>
              <w:jc w:val="both"/>
              <w:rPr>
                <w:spacing w:val="-4"/>
                <w:sz w:val="26"/>
                <w:szCs w:val="26"/>
              </w:rPr>
            </w:pPr>
          </w:p>
        </w:tc>
        <w:tc>
          <w:tcPr>
            <w:tcW w:w="3969" w:type="dxa"/>
            <w:vAlign w:val="center"/>
          </w:tcPr>
          <w:p w14:paraId="2DC90C20"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9"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4E2EA04"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60384C61"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6AD71687"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8882B75"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lastRenderedPageBreak/>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7AF80F6D"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974C654"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w:t>
            </w:r>
            <w:r w:rsidRPr="00481AB6">
              <w:rPr>
                <w:i/>
                <w:sz w:val="26"/>
                <w:szCs w:val="26"/>
              </w:rPr>
              <w:lastRenderedPageBreak/>
              <w:t xml:space="preserve">28/7/2020 của Chính phủ quy định về Cơ sở dữ liệu hộ tịch điện tử, đăng ký hộ tịch trực tuyến; </w:t>
            </w:r>
          </w:p>
          <w:p w14:paraId="2FE95690"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5AAA82F"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212DC4F5" w14:textId="1716CCC8" w:rsidR="00720227" w:rsidRPr="00481AB6" w:rsidRDefault="00481AB6" w:rsidP="00117AF0">
            <w:pPr>
              <w:spacing w:line="276" w:lineRule="auto"/>
              <w:jc w:val="both"/>
              <w:rPr>
                <w:spacing w:val="-4"/>
                <w:sz w:val="26"/>
                <w:szCs w:val="26"/>
                <w:lang w:val="nl-NL"/>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w:t>
            </w:r>
            <w:r w:rsidRPr="00481AB6">
              <w:rPr>
                <w:color w:val="000000" w:themeColor="text1"/>
                <w:sz w:val="26"/>
                <w:szCs w:val="26"/>
              </w:rPr>
              <w:lastRenderedPageBreak/>
              <w:t xml:space="preserve">Hội đồng nhân dân tỉnh, thành phố trực thuộc Trung ương. </w:t>
            </w:r>
          </w:p>
        </w:tc>
        <w:tc>
          <w:tcPr>
            <w:tcW w:w="1558" w:type="dxa"/>
            <w:vAlign w:val="center"/>
          </w:tcPr>
          <w:p w14:paraId="73E9A6A5" w14:textId="366FDD6F" w:rsidR="00720227" w:rsidRPr="00105BC1" w:rsidRDefault="00720227" w:rsidP="00720227">
            <w:pPr>
              <w:widowControl w:val="0"/>
              <w:jc w:val="both"/>
              <w:rPr>
                <w:spacing w:val="-2"/>
                <w:sz w:val="26"/>
                <w:szCs w:val="26"/>
              </w:rPr>
            </w:pPr>
            <w:r w:rsidRPr="00105BC1">
              <w:rPr>
                <w:spacing w:val="-2"/>
                <w:sz w:val="26"/>
                <w:szCs w:val="26"/>
              </w:rPr>
              <w:lastRenderedPageBreak/>
              <w:t xml:space="preserve">Cơ quan </w:t>
            </w:r>
            <w:r w:rsidR="009C4AC0">
              <w:rPr>
                <w:spacing w:val="-2"/>
                <w:sz w:val="26"/>
                <w:szCs w:val="26"/>
              </w:rPr>
              <w:t xml:space="preserve">trực tiếp </w:t>
            </w:r>
            <w:r w:rsidRPr="00105BC1">
              <w:rPr>
                <w:spacing w:val="-2"/>
                <w:sz w:val="26"/>
                <w:szCs w:val="26"/>
              </w:rPr>
              <w:t>thực hiện : Sở Tư pháp;</w:t>
            </w:r>
          </w:p>
          <w:p w14:paraId="65AAF842" w14:textId="1A379EE9" w:rsidR="00720227" w:rsidRPr="00105BC1" w:rsidRDefault="00720227" w:rsidP="00720227">
            <w:pPr>
              <w:widowControl w:val="0"/>
              <w:jc w:val="both"/>
              <w:rPr>
                <w:spacing w:val="-2"/>
                <w:sz w:val="26"/>
                <w:szCs w:val="26"/>
              </w:rPr>
            </w:pPr>
            <w:r w:rsidRPr="00105BC1">
              <w:rPr>
                <w:spacing w:val="-2"/>
                <w:sz w:val="26"/>
                <w:szCs w:val="26"/>
              </w:rPr>
              <w:t xml:space="preserve"> Phòng Tư pháp; </w:t>
            </w:r>
          </w:p>
          <w:p w14:paraId="6B02E09A" w14:textId="759E1557" w:rsidR="00720227" w:rsidRPr="00105BC1" w:rsidRDefault="00720227" w:rsidP="00720227">
            <w:pPr>
              <w:widowControl w:val="0"/>
              <w:jc w:val="both"/>
              <w:rPr>
                <w:spacing w:val="-2"/>
                <w:sz w:val="26"/>
                <w:szCs w:val="26"/>
              </w:rPr>
            </w:pPr>
            <w:r w:rsidRPr="00105BC1">
              <w:rPr>
                <w:spacing w:val="-2"/>
                <w:sz w:val="26"/>
                <w:szCs w:val="26"/>
              </w:rPr>
              <w:t>Cơ quan quyết định:</w:t>
            </w:r>
            <w:r w:rsidR="00DE32F5">
              <w:rPr>
                <w:spacing w:val="-2"/>
                <w:sz w:val="26"/>
                <w:szCs w:val="26"/>
              </w:rPr>
              <w:t xml:space="preserve"> Sở Tư pháp;</w:t>
            </w:r>
            <w:r w:rsidRPr="00105BC1">
              <w:rPr>
                <w:spacing w:val="-2"/>
                <w:sz w:val="26"/>
                <w:szCs w:val="26"/>
              </w:rPr>
              <w:t xml:space="preserve"> UBND cấp huyện.</w:t>
            </w:r>
          </w:p>
        </w:tc>
        <w:tc>
          <w:tcPr>
            <w:tcW w:w="1281" w:type="dxa"/>
          </w:tcPr>
          <w:p w14:paraId="686F71F9" w14:textId="77777777" w:rsidR="00720227" w:rsidRPr="00105BC1" w:rsidRDefault="00720227" w:rsidP="00720227">
            <w:pPr>
              <w:widowControl w:val="0"/>
              <w:jc w:val="both"/>
              <w:rPr>
                <w:bCs/>
                <w:spacing w:val="-2"/>
                <w:sz w:val="26"/>
                <w:szCs w:val="26"/>
              </w:rPr>
            </w:pPr>
          </w:p>
          <w:p w14:paraId="16744B61" w14:textId="77777777" w:rsidR="00720227" w:rsidRPr="00105BC1" w:rsidRDefault="00720227" w:rsidP="00720227">
            <w:pPr>
              <w:widowControl w:val="0"/>
              <w:jc w:val="both"/>
              <w:rPr>
                <w:bCs/>
                <w:spacing w:val="-2"/>
                <w:sz w:val="26"/>
                <w:szCs w:val="26"/>
              </w:rPr>
            </w:pPr>
          </w:p>
          <w:p w14:paraId="067C8DA0" w14:textId="77777777" w:rsidR="00720227" w:rsidRPr="00105BC1" w:rsidRDefault="00720227" w:rsidP="00720227">
            <w:pPr>
              <w:widowControl w:val="0"/>
              <w:jc w:val="both"/>
              <w:rPr>
                <w:bCs/>
                <w:spacing w:val="-2"/>
                <w:sz w:val="26"/>
                <w:szCs w:val="26"/>
              </w:rPr>
            </w:pPr>
          </w:p>
          <w:p w14:paraId="7351EE3E" w14:textId="77777777" w:rsidR="00720227" w:rsidRPr="00105BC1" w:rsidRDefault="00720227" w:rsidP="00720227">
            <w:pPr>
              <w:widowControl w:val="0"/>
              <w:jc w:val="both"/>
              <w:rPr>
                <w:bCs/>
                <w:spacing w:val="-2"/>
                <w:sz w:val="26"/>
                <w:szCs w:val="26"/>
              </w:rPr>
            </w:pPr>
          </w:p>
          <w:p w14:paraId="292DA66D" w14:textId="77777777" w:rsidR="00720227" w:rsidRPr="00105BC1" w:rsidRDefault="00720227" w:rsidP="00720227">
            <w:pPr>
              <w:widowControl w:val="0"/>
              <w:jc w:val="both"/>
              <w:rPr>
                <w:bCs/>
                <w:spacing w:val="-2"/>
                <w:sz w:val="26"/>
                <w:szCs w:val="26"/>
              </w:rPr>
            </w:pPr>
          </w:p>
          <w:p w14:paraId="57567EA2" w14:textId="77777777" w:rsidR="00720227" w:rsidRPr="00105BC1" w:rsidRDefault="00720227" w:rsidP="00720227">
            <w:pPr>
              <w:widowControl w:val="0"/>
              <w:jc w:val="both"/>
              <w:rPr>
                <w:bCs/>
                <w:i/>
                <w:iCs/>
                <w:spacing w:val="-2"/>
                <w:sz w:val="26"/>
                <w:szCs w:val="26"/>
              </w:rPr>
            </w:pPr>
            <w:r w:rsidRPr="00105BC1">
              <w:rPr>
                <w:bCs/>
                <w:i/>
                <w:iCs/>
                <w:spacing w:val="-2"/>
                <w:sz w:val="26"/>
                <w:szCs w:val="26"/>
              </w:rPr>
              <w:t>- Căn cứ pháp lý;</w:t>
            </w:r>
          </w:p>
          <w:p w14:paraId="2C45014B" w14:textId="6C81819C" w:rsidR="00720227" w:rsidRPr="00105BC1" w:rsidRDefault="00720227" w:rsidP="00720227">
            <w:pPr>
              <w:widowControl w:val="0"/>
              <w:jc w:val="both"/>
              <w:rPr>
                <w:bCs/>
                <w:i/>
                <w:iCs/>
                <w:spacing w:val="-2"/>
                <w:sz w:val="26"/>
                <w:szCs w:val="26"/>
              </w:rPr>
            </w:pPr>
            <w:r w:rsidRPr="00105BC1">
              <w:rPr>
                <w:bCs/>
                <w:i/>
                <w:iCs/>
                <w:spacing w:val="-2"/>
                <w:sz w:val="26"/>
                <w:szCs w:val="26"/>
              </w:rPr>
              <w:t>-</w:t>
            </w:r>
            <w:r w:rsidR="00FA55E5">
              <w:rPr>
                <w:bCs/>
                <w:i/>
                <w:iCs/>
                <w:spacing w:val="-2"/>
                <w:sz w:val="26"/>
                <w:szCs w:val="26"/>
              </w:rPr>
              <w:t xml:space="preserve"> </w:t>
            </w:r>
            <w:r w:rsidRPr="00105BC1">
              <w:rPr>
                <w:bCs/>
                <w:i/>
                <w:iCs/>
                <w:spacing w:val="-2"/>
                <w:sz w:val="26"/>
                <w:szCs w:val="26"/>
              </w:rPr>
              <w:t>Thành phần hồ sơ.</w:t>
            </w:r>
          </w:p>
          <w:p w14:paraId="6E4F580F" w14:textId="77777777" w:rsidR="00720227" w:rsidRPr="00105BC1" w:rsidRDefault="00720227" w:rsidP="00720227">
            <w:pPr>
              <w:widowControl w:val="0"/>
              <w:jc w:val="both"/>
              <w:rPr>
                <w:bCs/>
                <w:spacing w:val="-2"/>
                <w:sz w:val="26"/>
                <w:szCs w:val="26"/>
              </w:rPr>
            </w:pPr>
          </w:p>
          <w:p w14:paraId="74F23207" w14:textId="77777777" w:rsidR="00720227" w:rsidRPr="00105BC1" w:rsidRDefault="00720227" w:rsidP="00720227">
            <w:pPr>
              <w:widowControl w:val="0"/>
              <w:jc w:val="both"/>
              <w:rPr>
                <w:bCs/>
                <w:spacing w:val="-2"/>
                <w:sz w:val="26"/>
                <w:szCs w:val="26"/>
              </w:rPr>
            </w:pPr>
          </w:p>
        </w:tc>
      </w:tr>
      <w:tr w:rsidR="00481AB6" w:rsidRPr="00105BC1" w14:paraId="19E4CF23" w14:textId="77777777" w:rsidTr="00FA55E5">
        <w:tc>
          <w:tcPr>
            <w:tcW w:w="539" w:type="dxa"/>
            <w:vAlign w:val="center"/>
          </w:tcPr>
          <w:p w14:paraId="725379DB" w14:textId="0689902E" w:rsidR="00481AB6" w:rsidRPr="00105BC1" w:rsidRDefault="00481AB6" w:rsidP="00481AB6">
            <w:pPr>
              <w:widowControl w:val="0"/>
              <w:rPr>
                <w:spacing w:val="-2"/>
                <w:sz w:val="26"/>
                <w:szCs w:val="26"/>
              </w:rPr>
            </w:pPr>
            <w:r>
              <w:rPr>
                <w:spacing w:val="-2"/>
                <w:sz w:val="26"/>
                <w:szCs w:val="26"/>
              </w:rPr>
              <w:lastRenderedPageBreak/>
              <w:t xml:space="preserve"> 2</w:t>
            </w:r>
          </w:p>
        </w:tc>
        <w:tc>
          <w:tcPr>
            <w:tcW w:w="1598" w:type="dxa"/>
            <w:vAlign w:val="center"/>
          </w:tcPr>
          <w:p w14:paraId="779CC58D" w14:textId="77777777" w:rsidR="00481AB6" w:rsidRPr="002110CE" w:rsidRDefault="00481AB6" w:rsidP="00481AB6">
            <w:pPr>
              <w:spacing w:line="264" w:lineRule="auto"/>
              <w:jc w:val="both"/>
              <w:rPr>
                <w:spacing w:val="-4"/>
                <w:sz w:val="26"/>
                <w:szCs w:val="26"/>
                <w:lang w:val="nl-NL"/>
              </w:rPr>
            </w:pPr>
            <w:r w:rsidRPr="002110CE">
              <w:rPr>
                <w:spacing w:val="-4"/>
                <w:sz w:val="26"/>
                <w:szCs w:val="26"/>
                <w:lang w:val="nl-NL"/>
              </w:rPr>
              <w:t xml:space="preserve">Thủ tục cấp bản sao Trích lục hộ tịch </w:t>
            </w:r>
          </w:p>
          <w:p w14:paraId="0776C3EB" w14:textId="5453BCFD" w:rsidR="00481AB6" w:rsidRPr="00105BC1" w:rsidRDefault="00481AB6" w:rsidP="00481AB6">
            <w:pPr>
              <w:widowControl w:val="0"/>
              <w:jc w:val="both"/>
              <w:rPr>
                <w:spacing w:val="-2"/>
                <w:sz w:val="26"/>
                <w:szCs w:val="26"/>
              </w:rPr>
            </w:pPr>
            <w:r w:rsidRPr="002110CE">
              <w:rPr>
                <w:spacing w:val="-4"/>
                <w:sz w:val="26"/>
                <w:szCs w:val="26"/>
              </w:rPr>
              <w:t>(2.000635)</w:t>
            </w:r>
          </w:p>
        </w:tc>
        <w:tc>
          <w:tcPr>
            <w:tcW w:w="1544" w:type="dxa"/>
            <w:vAlign w:val="center"/>
          </w:tcPr>
          <w:p w14:paraId="7246D46D" w14:textId="1BFFB182" w:rsidR="00481AB6" w:rsidRPr="00105BC1" w:rsidRDefault="00481AB6" w:rsidP="00481AB6">
            <w:pPr>
              <w:widowControl w:val="0"/>
              <w:jc w:val="both"/>
              <w:rPr>
                <w:spacing w:val="-2"/>
                <w:sz w:val="26"/>
                <w:szCs w:val="26"/>
                <w:lang w:val="nl-NL"/>
              </w:rPr>
            </w:pPr>
            <w:bookmarkStart w:id="5" w:name="_Hlk120795793"/>
            <w:r w:rsidRPr="002110CE">
              <w:rPr>
                <w:spacing w:val="-4"/>
                <w:sz w:val="26"/>
                <w:szCs w:val="26"/>
                <w:lang w:val="nl-NL"/>
              </w:rPr>
              <w:t xml:space="preserve">Ngay trong ngày tiếp nhận hồ sơ; trường hợp nhận hồ sơ </w:t>
            </w:r>
            <w:r w:rsidRPr="002110CE">
              <w:rPr>
                <w:spacing w:val="-8"/>
                <w:sz w:val="26"/>
                <w:szCs w:val="26"/>
                <w:lang w:val="nl-NL"/>
              </w:rPr>
              <w:t>sau 15 giờ mà không giải quyết được ngay thì trả kết quả trong ngày làm việc tiếp theo.</w:t>
            </w:r>
            <w:bookmarkEnd w:id="5"/>
          </w:p>
        </w:tc>
        <w:tc>
          <w:tcPr>
            <w:tcW w:w="1848" w:type="dxa"/>
            <w:vAlign w:val="center"/>
          </w:tcPr>
          <w:p w14:paraId="604DE72C" w14:textId="77777777" w:rsidR="00481AB6" w:rsidRPr="002110CE" w:rsidRDefault="00481AB6" w:rsidP="00481AB6">
            <w:pPr>
              <w:spacing w:line="264" w:lineRule="auto"/>
              <w:jc w:val="both"/>
              <w:rPr>
                <w:spacing w:val="-4"/>
                <w:sz w:val="26"/>
                <w:szCs w:val="26"/>
                <w:lang w:val="nl-NL"/>
              </w:rPr>
            </w:pPr>
            <w:r w:rsidRPr="002110CE">
              <w:rPr>
                <w:spacing w:val="-4"/>
                <w:sz w:val="26"/>
                <w:szCs w:val="26"/>
                <w:lang w:val="nl-NL"/>
              </w:rPr>
              <w:t>8.000 đồng/bản sao Trích lục/sự kiện hộ tịch đã đăng ký</w:t>
            </w:r>
          </w:p>
          <w:p w14:paraId="2250536F" w14:textId="77777777" w:rsidR="00481AB6" w:rsidRPr="00105BC1" w:rsidRDefault="00481AB6" w:rsidP="00481AB6">
            <w:pPr>
              <w:spacing w:line="264" w:lineRule="auto"/>
              <w:jc w:val="both"/>
              <w:rPr>
                <w:spacing w:val="-2"/>
                <w:sz w:val="26"/>
                <w:szCs w:val="26"/>
                <w:lang w:val="nl-NL"/>
              </w:rPr>
            </w:pPr>
          </w:p>
        </w:tc>
        <w:tc>
          <w:tcPr>
            <w:tcW w:w="2835" w:type="dxa"/>
            <w:vAlign w:val="center"/>
          </w:tcPr>
          <w:p w14:paraId="0E10E8A7" w14:textId="1BE6A79D" w:rsidR="00481AB6" w:rsidRPr="002110CE" w:rsidRDefault="00481AB6" w:rsidP="00481AB6">
            <w:pPr>
              <w:pStyle w:val="NormalWeb"/>
              <w:shd w:val="clear" w:color="auto" w:fill="FFFFFF"/>
              <w:spacing w:before="0" w:beforeAutospacing="0" w:after="0" w:afterAutospacing="0" w:line="264" w:lineRule="auto"/>
              <w:ind w:firstLine="0"/>
              <w:rPr>
                <w:spacing w:val="-6"/>
                <w:sz w:val="26"/>
                <w:szCs w:val="26"/>
              </w:rPr>
            </w:pPr>
            <w:r w:rsidRPr="002110CE">
              <w:rPr>
                <w:sz w:val="26"/>
                <w:szCs w:val="26"/>
                <w:lang w:val="nl-NL"/>
              </w:rPr>
              <w:t xml:space="preserve">Người có yêu cầu cấp </w:t>
            </w:r>
            <w:r w:rsidRPr="002110CE">
              <w:rPr>
                <w:bCs/>
                <w:color w:val="000000"/>
                <w:sz w:val="26"/>
                <w:szCs w:val="26"/>
              </w:rPr>
              <w:t>bản sao Trích lục hộ tịch</w:t>
            </w:r>
            <w:r w:rsidRPr="002110CE">
              <w:rPr>
                <w:spacing w:val="-4"/>
                <w:sz w:val="26"/>
                <w:szCs w:val="26"/>
                <w:lang w:val="nl-NL" w:eastAsia="ar-SA"/>
              </w:rPr>
              <w:t xml:space="preserve"> </w:t>
            </w:r>
            <w:r w:rsidRPr="002110CE">
              <w:rPr>
                <w:sz w:val="26"/>
                <w:szCs w:val="26"/>
                <w:lang w:val="nl-NL"/>
              </w:rPr>
              <w:t>trực tiếp thực hiện hoặc ủy quyền cho người khác thực hiện</w:t>
            </w:r>
            <w:r w:rsidRPr="002110CE">
              <w:rPr>
                <w:sz w:val="26"/>
                <w:szCs w:val="26"/>
              </w:rPr>
              <w:t xml:space="preserve"> nộp hồ sơ trực tiếp tại </w:t>
            </w:r>
            <w:r w:rsidRPr="002110CE">
              <w:rPr>
                <w:bCs/>
                <w:spacing w:val="-4"/>
                <w:sz w:val="26"/>
                <w:szCs w:val="26"/>
                <w:lang w:val="nl-NL"/>
              </w:rPr>
              <w:t xml:space="preserve">Bộ phận Tiếp nhận và Trả kết quả cấp xã/Trung tâm Hành chính công cấp huyện/Trung tâm </w:t>
            </w:r>
            <w:r>
              <w:rPr>
                <w:bCs/>
                <w:spacing w:val="-4"/>
                <w:sz w:val="26"/>
                <w:szCs w:val="26"/>
                <w:lang w:val="nl-NL"/>
              </w:rPr>
              <w:t>P</w:t>
            </w:r>
            <w:r w:rsidRPr="002110CE">
              <w:rPr>
                <w:bCs/>
                <w:spacing w:val="-4"/>
                <w:sz w:val="26"/>
                <w:szCs w:val="26"/>
                <w:lang w:val="nl-NL"/>
              </w:rPr>
              <w:t xml:space="preserve">hục vụ hành chính công tỉnh (quầy Sở Tư pháp)  của </w:t>
            </w:r>
            <w:r w:rsidRPr="002110CE">
              <w:rPr>
                <w:color w:val="000000"/>
                <w:sz w:val="26"/>
                <w:szCs w:val="26"/>
                <w:shd w:val="clear" w:color="auto" w:fill="FFFFFF"/>
              </w:rPr>
              <w:t xml:space="preserve">Cơ quan quản lý Cơ sở dữ liệu hộ tịch điện tử </w:t>
            </w:r>
            <w:r w:rsidRPr="002110CE">
              <w:rPr>
                <w:bCs/>
                <w:spacing w:val="-4"/>
                <w:sz w:val="26"/>
                <w:szCs w:val="26"/>
                <w:lang w:val="nl-NL"/>
              </w:rPr>
              <w:t xml:space="preserve">hoặc gửi hồ sơ qua hệ thống bưu chính hoặc nộp hồ sơ trực tuyến </w:t>
            </w:r>
            <w:r w:rsidRPr="002110CE">
              <w:rPr>
                <w:sz w:val="26"/>
                <w:szCs w:val="26"/>
              </w:rPr>
              <w:t xml:space="preserve">trên Cổng </w:t>
            </w:r>
            <w:r w:rsidRPr="002110CE">
              <w:rPr>
                <w:spacing w:val="-6"/>
                <w:sz w:val="26"/>
                <w:szCs w:val="26"/>
              </w:rPr>
              <w:t xml:space="preserve">dịch vụ công quốc gia </w:t>
            </w:r>
            <w:r w:rsidRPr="002110CE">
              <w:rPr>
                <w:color w:val="0D0D0D"/>
                <w:spacing w:val="-6"/>
                <w:sz w:val="26"/>
                <w:szCs w:val="26"/>
              </w:rPr>
              <w:t>(</w:t>
            </w:r>
            <w:hyperlink r:id="rId10" w:history="1">
              <w:r w:rsidRPr="002110CE">
                <w:rPr>
                  <w:rStyle w:val="Hyperlink"/>
                  <w:color w:val="0D0D0D"/>
                  <w:spacing w:val="-6"/>
                  <w:sz w:val="26"/>
                  <w:szCs w:val="26"/>
                </w:rPr>
                <w:t>https://dichvucong.gov.vn</w:t>
              </w:r>
            </w:hyperlink>
            <w:r w:rsidRPr="002110CE">
              <w:rPr>
                <w:color w:val="0D0D0D"/>
                <w:spacing w:val="-6"/>
                <w:sz w:val="26"/>
                <w:szCs w:val="26"/>
              </w:rPr>
              <w:t xml:space="preserve">) hoặc Hệ thống thông tin giải quyết thủ tục hành chính  tỉnh </w:t>
            </w:r>
            <w:r w:rsidRPr="002110CE">
              <w:rPr>
                <w:color w:val="0D0D0D"/>
                <w:sz w:val="26"/>
                <w:szCs w:val="26"/>
                <w:lang w:val="nl-NL"/>
              </w:rPr>
              <w:lastRenderedPageBreak/>
              <w:t>(</w:t>
            </w:r>
            <w:hyperlink r:id="rId11" w:history="1">
              <w:r w:rsidRPr="002110CE">
                <w:rPr>
                  <w:rStyle w:val="Hyperlink"/>
                  <w:color w:val="0D0D0D"/>
                  <w:sz w:val="26"/>
                  <w:szCs w:val="26"/>
                  <w:lang w:val="nl-NL"/>
                </w:rPr>
                <w:t>https://dichvucong.thuathienhue.gov.vn)</w:t>
              </w:r>
            </w:hyperlink>
            <w:r w:rsidRPr="002110CE">
              <w:rPr>
                <w:spacing w:val="-6"/>
                <w:sz w:val="26"/>
                <w:szCs w:val="26"/>
              </w:rPr>
              <w:t>.</w:t>
            </w:r>
          </w:p>
          <w:p w14:paraId="7E9D8A49" w14:textId="77777777" w:rsidR="00481AB6" w:rsidRPr="00105BC1" w:rsidRDefault="00481AB6" w:rsidP="00481AB6">
            <w:pPr>
              <w:widowControl w:val="0"/>
              <w:jc w:val="both"/>
              <w:rPr>
                <w:spacing w:val="-4"/>
                <w:sz w:val="26"/>
                <w:szCs w:val="26"/>
              </w:rPr>
            </w:pPr>
          </w:p>
        </w:tc>
        <w:tc>
          <w:tcPr>
            <w:tcW w:w="3969" w:type="dxa"/>
            <w:vAlign w:val="center"/>
          </w:tcPr>
          <w:p w14:paraId="43E05C3B"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12"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13F2A77"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F4CC157"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7EA20397"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870A1A8"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quy định chi tiết một </w:t>
            </w:r>
            <w:r w:rsidRPr="00481AB6">
              <w:rPr>
                <w:color w:val="000000" w:themeColor="text1"/>
                <w:spacing w:val="-4"/>
                <w:sz w:val="26"/>
                <w:szCs w:val="26"/>
                <w:lang w:val="nl-NL"/>
              </w:rPr>
              <w:lastRenderedPageBreak/>
              <w:t>số điều và biện pháp thi hành Luật Hộ tịch;</w:t>
            </w:r>
          </w:p>
          <w:p w14:paraId="03F66FCB"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02B7658"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E67DF44"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281/2016/TT-BTC ngày 14/11/2016 của Bộ trưởng Bộ Tài chính quy định mức thu, chế độ </w:t>
            </w:r>
            <w:r w:rsidRPr="00481AB6">
              <w:rPr>
                <w:color w:val="000000" w:themeColor="text1"/>
                <w:spacing w:val="-4"/>
                <w:sz w:val="26"/>
                <w:szCs w:val="26"/>
                <w:lang w:val="nl-NL"/>
              </w:rPr>
              <w:lastRenderedPageBreak/>
              <w:t>thu, nộp, quản lý và sử dụng phí khai thác, sử dụng thông tin trong cơ sở dữ liệu hộ tịch, phí xác nhận có quốc tịch Việt Nam, phí xác nhận là người gốc Việt Nam, lệ phí quốc tịch;</w:t>
            </w:r>
          </w:p>
          <w:p w14:paraId="31ED109E"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6EA339DD"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7CCEFEDD" w14:textId="77777777" w:rsidR="00481AB6" w:rsidRPr="00105BC1" w:rsidRDefault="00481AB6" w:rsidP="00481AB6">
            <w:pPr>
              <w:widowControl w:val="0"/>
              <w:jc w:val="both"/>
              <w:rPr>
                <w:spacing w:val="-4"/>
                <w:sz w:val="26"/>
                <w:szCs w:val="26"/>
                <w:lang w:val="nl-NL"/>
              </w:rPr>
            </w:pPr>
          </w:p>
        </w:tc>
        <w:tc>
          <w:tcPr>
            <w:tcW w:w="1558" w:type="dxa"/>
            <w:vAlign w:val="center"/>
          </w:tcPr>
          <w:p w14:paraId="1098A891" w14:textId="730446E2" w:rsidR="00481AB6" w:rsidRDefault="00481AB6" w:rsidP="00481AB6">
            <w:pPr>
              <w:widowControl w:val="0"/>
              <w:jc w:val="both"/>
              <w:rPr>
                <w:spacing w:val="-2"/>
                <w:sz w:val="26"/>
                <w:szCs w:val="26"/>
              </w:rPr>
            </w:pPr>
            <w:r>
              <w:rPr>
                <w:spacing w:val="-2"/>
                <w:sz w:val="26"/>
                <w:szCs w:val="26"/>
              </w:rPr>
              <w:lastRenderedPageBreak/>
              <w:t>Cơ quan trực tiếp thực hiện: UBND cấp xã; Phòng Tư pháp; Sở Tư pháp.</w:t>
            </w:r>
          </w:p>
          <w:p w14:paraId="1EFB7F62" w14:textId="1608EB0D" w:rsidR="00481AB6" w:rsidRDefault="00481AB6" w:rsidP="00481AB6">
            <w:pPr>
              <w:widowControl w:val="0"/>
              <w:jc w:val="both"/>
              <w:rPr>
                <w:spacing w:val="-2"/>
                <w:sz w:val="26"/>
                <w:szCs w:val="26"/>
              </w:rPr>
            </w:pPr>
            <w:r>
              <w:rPr>
                <w:spacing w:val="-2"/>
                <w:sz w:val="26"/>
                <w:szCs w:val="26"/>
              </w:rPr>
              <w:t>Cơ quan quyết định:</w:t>
            </w:r>
          </w:p>
          <w:p w14:paraId="5741BC64" w14:textId="30A950B6" w:rsidR="00481AB6" w:rsidRDefault="00481AB6" w:rsidP="00481AB6">
            <w:pPr>
              <w:widowControl w:val="0"/>
              <w:jc w:val="both"/>
              <w:rPr>
                <w:spacing w:val="-2"/>
                <w:sz w:val="26"/>
                <w:szCs w:val="26"/>
              </w:rPr>
            </w:pPr>
            <w:r>
              <w:rPr>
                <w:spacing w:val="-2"/>
                <w:sz w:val="26"/>
                <w:szCs w:val="26"/>
              </w:rPr>
              <w:t>UBND cấp xã; UBND cấp huyện; Sở Tư pháp</w:t>
            </w:r>
          </w:p>
          <w:p w14:paraId="2C14574D" w14:textId="4AF9F422" w:rsidR="00481AB6" w:rsidRPr="00105BC1" w:rsidRDefault="00481AB6" w:rsidP="00481AB6">
            <w:pPr>
              <w:widowControl w:val="0"/>
              <w:jc w:val="both"/>
              <w:rPr>
                <w:spacing w:val="-2"/>
                <w:sz w:val="26"/>
                <w:szCs w:val="26"/>
              </w:rPr>
            </w:pPr>
          </w:p>
        </w:tc>
        <w:tc>
          <w:tcPr>
            <w:tcW w:w="1281" w:type="dxa"/>
          </w:tcPr>
          <w:p w14:paraId="1BADA2D0" w14:textId="77777777" w:rsidR="00481AB6" w:rsidRDefault="00481AB6" w:rsidP="00481AB6">
            <w:pPr>
              <w:widowControl w:val="0"/>
              <w:jc w:val="both"/>
              <w:rPr>
                <w:bCs/>
                <w:i/>
                <w:iCs/>
                <w:spacing w:val="-2"/>
                <w:sz w:val="26"/>
                <w:szCs w:val="26"/>
              </w:rPr>
            </w:pPr>
          </w:p>
          <w:p w14:paraId="467C8C83" w14:textId="77777777" w:rsidR="00481AB6" w:rsidRDefault="00481AB6" w:rsidP="00481AB6">
            <w:pPr>
              <w:widowControl w:val="0"/>
              <w:jc w:val="both"/>
              <w:rPr>
                <w:bCs/>
                <w:i/>
                <w:iCs/>
                <w:spacing w:val="-2"/>
                <w:sz w:val="26"/>
                <w:szCs w:val="26"/>
              </w:rPr>
            </w:pPr>
          </w:p>
          <w:p w14:paraId="082C5ECF" w14:textId="77777777" w:rsidR="00481AB6" w:rsidRDefault="00481AB6" w:rsidP="00481AB6">
            <w:pPr>
              <w:widowControl w:val="0"/>
              <w:jc w:val="both"/>
              <w:rPr>
                <w:bCs/>
                <w:i/>
                <w:iCs/>
                <w:spacing w:val="-2"/>
                <w:sz w:val="26"/>
                <w:szCs w:val="26"/>
              </w:rPr>
            </w:pPr>
          </w:p>
          <w:p w14:paraId="08CF5896" w14:textId="33275D20" w:rsidR="00481AB6" w:rsidRPr="00105BC1" w:rsidRDefault="00481AB6" w:rsidP="00481AB6">
            <w:pPr>
              <w:widowControl w:val="0"/>
              <w:jc w:val="both"/>
              <w:rPr>
                <w:bCs/>
                <w:i/>
                <w:iCs/>
                <w:spacing w:val="-2"/>
                <w:sz w:val="26"/>
                <w:szCs w:val="26"/>
              </w:rPr>
            </w:pPr>
            <w:r w:rsidRPr="00105BC1">
              <w:rPr>
                <w:bCs/>
                <w:i/>
                <w:iCs/>
                <w:spacing w:val="-2"/>
                <w:sz w:val="26"/>
                <w:szCs w:val="26"/>
              </w:rPr>
              <w:t>- Căn cứ pháp lý;</w:t>
            </w:r>
          </w:p>
          <w:p w14:paraId="15863542" w14:textId="77777777" w:rsidR="00481AB6" w:rsidRPr="00105BC1" w:rsidRDefault="00481AB6" w:rsidP="00481AB6">
            <w:pPr>
              <w:widowControl w:val="0"/>
              <w:jc w:val="both"/>
              <w:rPr>
                <w:bCs/>
                <w:i/>
                <w:iCs/>
                <w:spacing w:val="-2"/>
                <w:sz w:val="26"/>
                <w:szCs w:val="26"/>
              </w:rPr>
            </w:pPr>
            <w:r w:rsidRPr="00105BC1">
              <w:rPr>
                <w:bCs/>
                <w:i/>
                <w:iCs/>
                <w:spacing w:val="-2"/>
                <w:sz w:val="26"/>
                <w:szCs w:val="26"/>
              </w:rPr>
              <w:t>-</w:t>
            </w:r>
            <w:r>
              <w:rPr>
                <w:bCs/>
                <w:i/>
                <w:iCs/>
                <w:spacing w:val="-2"/>
                <w:sz w:val="26"/>
                <w:szCs w:val="26"/>
              </w:rPr>
              <w:t xml:space="preserve"> </w:t>
            </w:r>
            <w:r w:rsidRPr="00105BC1">
              <w:rPr>
                <w:bCs/>
                <w:i/>
                <w:iCs/>
                <w:spacing w:val="-2"/>
                <w:sz w:val="26"/>
                <w:szCs w:val="26"/>
              </w:rPr>
              <w:t>Thành phần hồ sơ.</w:t>
            </w:r>
          </w:p>
          <w:p w14:paraId="58B5D262" w14:textId="77777777" w:rsidR="00481AB6" w:rsidRPr="00105BC1" w:rsidRDefault="00481AB6" w:rsidP="00481AB6">
            <w:pPr>
              <w:widowControl w:val="0"/>
              <w:jc w:val="both"/>
              <w:rPr>
                <w:bCs/>
                <w:spacing w:val="-2"/>
                <w:sz w:val="26"/>
                <w:szCs w:val="26"/>
              </w:rPr>
            </w:pPr>
          </w:p>
          <w:p w14:paraId="2365F7EC" w14:textId="77777777" w:rsidR="00481AB6" w:rsidRPr="00105BC1" w:rsidRDefault="00481AB6" w:rsidP="00481AB6">
            <w:pPr>
              <w:widowControl w:val="0"/>
              <w:jc w:val="both"/>
              <w:rPr>
                <w:bCs/>
                <w:spacing w:val="-2"/>
                <w:sz w:val="26"/>
                <w:szCs w:val="26"/>
              </w:rPr>
            </w:pPr>
          </w:p>
        </w:tc>
      </w:tr>
    </w:tbl>
    <w:p w14:paraId="75108444" w14:textId="77777777" w:rsidR="00E472DA" w:rsidRPr="00105BC1" w:rsidRDefault="00E472DA" w:rsidP="005D14DD">
      <w:pPr>
        <w:jc w:val="both"/>
        <w:rPr>
          <w:spacing w:val="-2"/>
        </w:rPr>
      </w:pPr>
    </w:p>
    <w:p w14:paraId="372CEFC7" w14:textId="77777777" w:rsidR="00481AB6" w:rsidRDefault="00481AB6" w:rsidP="005D14DD">
      <w:pPr>
        <w:jc w:val="both"/>
        <w:rPr>
          <w:b/>
          <w:sz w:val="28"/>
          <w:szCs w:val="28"/>
        </w:rPr>
      </w:pPr>
    </w:p>
    <w:p w14:paraId="202B1DA3" w14:textId="77777777" w:rsidR="00481AB6" w:rsidRDefault="00481AB6" w:rsidP="005D14DD">
      <w:pPr>
        <w:jc w:val="both"/>
        <w:rPr>
          <w:b/>
          <w:sz w:val="28"/>
          <w:szCs w:val="28"/>
        </w:rPr>
      </w:pPr>
    </w:p>
    <w:p w14:paraId="15AF2A87" w14:textId="51F7880C" w:rsidR="00E472DA" w:rsidRPr="00C93EC3" w:rsidRDefault="00E472DA" w:rsidP="005D14DD">
      <w:pPr>
        <w:jc w:val="both"/>
        <w:rPr>
          <w:b/>
          <w:sz w:val="28"/>
          <w:szCs w:val="28"/>
        </w:rPr>
      </w:pPr>
      <w:r w:rsidRPr="00C93EC3">
        <w:rPr>
          <w:b/>
          <w:sz w:val="28"/>
          <w:szCs w:val="28"/>
        </w:rPr>
        <w:lastRenderedPageBreak/>
        <w:t>II. DANH MỤC THỦ TỤC HÀNH CHÍNH ĐƯỢC SỬA ĐỔI, BỔ SUNG THUỘC THẨM QUYỀN GIẢI QUYẾT CỦA UBND CẤP HUYỆN</w:t>
      </w:r>
    </w:p>
    <w:p w14:paraId="7BFF4066" w14:textId="77777777" w:rsidR="00E472DA" w:rsidRPr="00C93EC3" w:rsidRDefault="00E472DA" w:rsidP="00030504"/>
    <w:tbl>
      <w:tblPr>
        <w:tblW w:w="1545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418"/>
        <w:gridCol w:w="1701"/>
        <w:gridCol w:w="3119"/>
        <w:gridCol w:w="3686"/>
        <w:gridCol w:w="1530"/>
        <w:gridCol w:w="1589"/>
      </w:tblGrid>
      <w:tr w:rsidR="00C93EC3" w:rsidRPr="00C93EC3" w14:paraId="529C55C9" w14:textId="77777777" w:rsidTr="00C33A2F">
        <w:trPr>
          <w:tblHeader/>
        </w:trPr>
        <w:tc>
          <w:tcPr>
            <w:tcW w:w="567" w:type="dxa"/>
            <w:vAlign w:val="center"/>
          </w:tcPr>
          <w:p w14:paraId="0A569493" w14:textId="77777777" w:rsidR="008A5964" w:rsidRPr="00C93EC3" w:rsidRDefault="008A5964" w:rsidP="00CB6983">
            <w:pPr>
              <w:widowControl w:val="0"/>
              <w:rPr>
                <w:b/>
                <w:sz w:val="26"/>
                <w:szCs w:val="26"/>
              </w:rPr>
            </w:pPr>
            <w:r w:rsidRPr="00C93EC3">
              <w:rPr>
                <w:b/>
                <w:sz w:val="26"/>
                <w:szCs w:val="26"/>
              </w:rPr>
              <w:t>TT</w:t>
            </w:r>
          </w:p>
        </w:tc>
        <w:tc>
          <w:tcPr>
            <w:tcW w:w="1843" w:type="dxa"/>
            <w:vAlign w:val="center"/>
          </w:tcPr>
          <w:p w14:paraId="368E8745" w14:textId="77777777" w:rsidR="008A5964" w:rsidRPr="00C93EC3" w:rsidRDefault="008A5964" w:rsidP="00CB6983">
            <w:pPr>
              <w:widowControl w:val="0"/>
              <w:ind w:left="-113" w:right="-113"/>
              <w:jc w:val="center"/>
              <w:rPr>
                <w:b/>
                <w:sz w:val="26"/>
                <w:szCs w:val="26"/>
              </w:rPr>
            </w:pPr>
            <w:r w:rsidRPr="00C93EC3">
              <w:rPr>
                <w:b/>
                <w:sz w:val="26"/>
                <w:szCs w:val="26"/>
              </w:rPr>
              <w:t>Tên thủ tục hành chính</w:t>
            </w:r>
          </w:p>
          <w:p w14:paraId="14E840EE" w14:textId="77777777" w:rsidR="008A5964" w:rsidRPr="00C93EC3" w:rsidRDefault="008A5964" w:rsidP="00CB6983">
            <w:pPr>
              <w:widowControl w:val="0"/>
              <w:ind w:left="-113" w:right="-113"/>
              <w:jc w:val="center"/>
              <w:rPr>
                <w:b/>
                <w:sz w:val="26"/>
                <w:szCs w:val="26"/>
              </w:rPr>
            </w:pPr>
            <w:r w:rsidRPr="00C93EC3">
              <w:rPr>
                <w:b/>
                <w:sz w:val="26"/>
                <w:szCs w:val="26"/>
              </w:rPr>
              <w:t>(Mã TTHC)</w:t>
            </w:r>
          </w:p>
        </w:tc>
        <w:tc>
          <w:tcPr>
            <w:tcW w:w="1418" w:type="dxa"/>
            <w:vAlign w:val="center"/>
          </w:tcPr>
          <w:p w14:paraId="2D0F9C4A" w14:textId="77777777" w:rsidR="008A5964" w:rsidRPr="00C93EC3" w:rsidRDefault="008A5964" w:rsidP="00CB6983">
            <w:pPr>
              <w:widowControl w:val="0"/>
              <w:ind w:left="-113" w:right="-113"/>
              <w:jc w:val="center"/>
              <w:rPr>
                <w:b/>
                <w:sz w:val="26"/>
                <w:szCs w:val="26"/>
              </w:rPr>
            </w:pPr>
            <w:r w:rsidRPr="00C93EC3">
              <w:rPr>
                <w:b/>
                <w:sz w:val="26"/>
                <w:szCs w:val="26"/>
              </w:rPr>
              <w:t>Thời gian giải quyết</w:t>
            </w:r>
          </w:p>
        </w:tc>
        <w:tc>
          <w:tcPr>
            <w:tcW w:w="1701" w:type="dxa"/>
            <w:vAlign w:val="center"/>
          </w:tcPr>
          <w:p w14:paraId="4AEB94B4" w14:textId="77777777" w:rsidR="008A5964" w:rsidRPr="00C93EC3" w:rsidRDefault="008A5964" w:rsidP="00CB6983">
            <w:pPr>
              <w:widowControl w:val="0"/>
              <w:ind w:left="-113" w:right="-113"/>
              <w:jc w:val="center"/>
              <w:rPr>
                <w:b/>
                <w:sz w:val="26"/>
                <w:szCs w:val="26"/>
              </w:rPr>
            </w:pPr>
            <w:r w:rsidRPr="00C93EC3">
              <w:rPr>
                <w:b/>
                <w:sz w:val="26"/>
                <w:szCs w:val="26"/>
              </w:rPr>
              <w:t>Lệ phí (nếu có)</w:t>
            </w:r>
          </w:p>
        </w:tc>
        <w:tc>
          <w:tcPr>
            <w:tcW w:w="3119" w:type="dxa"/>
            <w:vAlign w:val="center"/>
          </w:tcPr>
          <w:p w14:paraId="4AB4A4B7" w14:textId="77777777" w:rsidR="008A5964" w:rsidRPr="00C93EC3" w:rsidRDefault="008A5964" w:rsidP="00CB6983">
            <w:pPr>
              <w:widowControl w:val="0"/>
              <w:ind w:left="-57" w:right="-57"/>
              <w:jc w:val="center"/>
              <w:rPr>
                <w:b/>
                <w:sz w:val="26"/>
                <w:szCs w:val="26"/>
              </w:rPr>
            </w:pPr>
            <w:r w:rsidRPr="00C93EC3">
              <w:rPr>
                <w:b/>
                <w:sz w:val="26"/>
                <w:szCs w:val="26"/>
              </w:rPr>
              <w:t>Địa điểm và cách thức thực hiện</w:t>
            </w:r>
          </w:p>
        </w:tc>
        <w:tc>
          <w:tcPr>
            <w:tcW w:w="3686" w:type="dxa"/>
            <w:vAlign w:val="center"/>
          </w:tcPr>
          <w:p w14:paraId="0F1FECD5" w14:textId="77777777" w:rsidR="008A5964" w:rsidRPr="00C93EC3" w:rsidRDefault="008A5964" w:rsidP="00CB6983">
            <w:pPr>
              <w:widowControl w:val="0"/>
              <w:ind w:left="-113" w:right="-113"/>
              <w:jc w:val="center"/>
              <w:rPr>
                <w:b/>
                <w:sz w:val="26"/>
                <w:szCs w:val="26"/>
              </w:rPr>
            </w:pPr>
            <w:r w:rsidRPr="00C93EC3">
              <w:rPr>
                <w:b/>
                <w:sz w:val="26"/>
                <w:szCs w:val="26"/>
              </w:rPr>
              <w:t>Căn cứ pháp lý</w:t>
            </w:r>
          </w:p>
        </w:tc>
        <w:tc>
          <w:tcPr>
            <w:tcW w:w="1530" w:type="dxa"/>
            <w:vAlign w:val="center"/>
          </w:tcPr>
          <w:p w14:paraId="56CD4D84" w14:textId="77777777" w:rsidR="008A5964" w:rsidRPr="00C93EC3" w:rsidRDefault="008A5964" w:rsidP="00CB6983">
            <w:pPr>
              <w:widowControl w:val="0"/>
              <w:ind w:left="-113" w:right="-113"/>
              <w:jc w:val="center"/>
              <w:rPr>
                <w:b/>
                <w:sz w:val="26"/>
                <w:szCs w:val="26"/>
              </w:rPr>
            </w:pPr>
            <w:r w:rsidRPr="00C93EC3">
              <w:rPr>
                <w:b/>
                <w:sz w:val="26"/>
                <w:szCs w:val="26"/>
              </w:rPr>
              <w:t>Cơ quan thực hiện</w:t>
            </w:r>
          </w:p>
        </w:tc>
        <w:tc>
          <w:tcPr>
            <w:tcW w:w="1589" w:type="dxa"/>
          </w:tcPr>
          <w:p w14:paraId="1D23AC41" w14:textId="77777777" w:rsidR="008A5964" w:rsidRPr="00C93EC3" w:rsidRDefault="008A5964" w:rsidP="00CB6983">
            <w:pPr>
              <w:widowControl w:val="0"/>
              <w:ind w:left="-113" w:right="-113"/>
              <w:jc w:val="center"/>
              <w:rPr>
                <w:b/>
                <w:sz w:val="2"/>
                <w:szCs w:val="2"/>
              </w:rPr>
            </w:pPr>
          </w:p>
          <w:p w14:paraId="7C93F148" w14:textId="77777777" w:rsidR="008A5964" w:rsidRPr="00C93EC3" w:rsidRDefault="008A5964" w:rsidP="00CB6983">
            <w:pPr>
              <w:widowControl w:val="0"/>
              <w:ind w:left="-113" w:right="-113"/>
              <w:jc w:val="center"/>
              <w:rPr>
                <w:b/>
                <w:sz w:val="26"/>
                <w:szCs w:val="26"/>
              </w:rPr>
            </w:pPr>
            <w:r w:rsidRPr="00C93EC3">
              <w:rPr>
                <w:b/>
                <w:sz w:val="26"/>
                <w:szCs w:val="26"/>
              </w:rPr>
              <w:t>Nội dung sửa đổi</w:t>
            </w:r>
          </w:p>
        </w:tc>
      </w:tr>
      <w:tr w:rsidR="00481AB6" w:rsidRPr="00C93EC3" w14:paraId="6BCBA833" w14:textId="77777777" w:rsidTr="00C33A2F">
        <w:tc>
          <w:tcPr>
            <w:tcW w:w="567" w:type="dxa"/>
            <w:vAlign w:val="center"/>
          </w:tcPr>
          <w:p w14:paraId="5293D8F5" w14:textId="77777777" w:rsidR="00481AB6" w:rsidRPr="00C93EC3" w:rsidRDefault="00481AB6" w:rsidP="00481AB6">
            <w:pPr>
              <w:widowControl w:val="0"/>
              <w:rPr>
                <w:sz w:val="26"/>
                <w:szCs w:val="26"/>
              </w:rPr>
            </w:pPr>
            <w:bookmarkStart w:id="6" w:name="_Hlk132708712"/>
            <w:r w:rsidRPr="00C93EC3">
              <w:rPr>
                <w:sz w:val="26"/>
                <w:szCs w:val="26"/>
              </w:rPr>
              <w:t>1</w:t>
            </w:r>
          </w:p>
        </w:tc>
        <w:tc>
          <w:tcPr>
            <w:tcW w:w="1843" w:type="dxa"/>
            <w:vAlign w:val="center"/>
          </w:tcPr>
          <w:p w14:paraId="0CF72026" w14:textId="77777777" w:rsidR="00481AB6" w:rsidRPr="00C93EC3" w:rsidRDefault="00481AB6" w:rsidP="00481AB6">
            <w:pPr>
              <w:widowControl w:val="0"/>
              <w:jc w:val="both"/>
              <w:rPr>
                <w:b/>
                <w:bCs/>
                <w:sz w:val="26"/>
                <w:szCs w:val="26"/>
              </w:rPr>
            </w:pPr>
            <w:bookmarkStart w:id="7" w:name="_Hlk120796171"/>
            <w:r w:rsidRPr="00C93EC3">
              <w:rPr>
                <w:rStyle w:val="Strong"/>
                <w:b w:val="0"/>
                <w:sz w:val="26"/>
                <w:szCs w:val="26"/>
                <w:bdr w:val="none" w:sz="0" w:space="0" w:color="auto" w:frame="1"/>
              </w:rPr>
              <w:t>Thủ tục đăng ký khai sinh có yếu tố nước ngoài (</w:t>
            </w:r>
            <w:r w:rsidRPr="00C93EC3">
              <w:rPr>
                <w:bCs/>
                <w:spacing w:val="-4"/>
                <w:sz w:val="26"/>
                <w:szCs w:val="26"/>
              </w:rPr>
              <w:t>2.000528)</w:t>
            </w:r>
            <w:bookmarkEnd w:id="7"/>
          </w:p>
        </w:tc>
        <w:tc>
          <w:tcPr>
            <w:tcW w:w="1418" w:type="dxa"/>
            <w:vAlign w:val="center"/>
          </w:tcPr>
          <w:p w14:paraId="7F990FEB"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Ngay trong ngày tiếp nhận hồ sơ; trường hợp nhận hồ sơ sau 15 giờ mà không giải quyết được ngay thì trả kết quả trong ngày làm việc tiếp theo.</w:t>
            </w:r>
          </w:p>
          <w:p w14:paraId="2E049A77" w14:textId="77777777" w:rsidR="00481AB6" w:rsidRPr="00C93EC3" w:rsidRDefault="00481AB6" w:rsidP="00481AB6">
            <w:pPr>
              <w:widowControl w:val="0"/>
              <w:jc w:val="both"/>
              <w:rPr>
                <w:spacing w:val="-4"/>
                <w:sz w:val="26"/>
                <w:szCs w:val="26"/>
                <w:lang w:val="nl-NL"/>
              </w:rPr>
            </w:pPr>
          </w:p>
        </w:tc>
        <w:tc>
          <w:tcPr>
            <w:tcW w:w="1701" w:type="dxa"/>
            <w:vAlign w:val="center"/>
          </w:tcPr>
          <w:p w14:paraId="01A696E2" w14:textId="5B3D0C99" w:rsidR="00481AB6" w:rsidRPr="00C93EC3" w:rsidRDefault="00481AB6" w:rsidP="00481AB6">
            <w:pPr>
              <w:widowControl w:val="0"/>
              <w:jc w:val="both"/>
              <w:rPr>
                <w:sz w:val="26"/>
                <w:szCs w:val="26"/>
                <w:lang w:val="nl-NL"/>
              </w:rPr>
            </w:pPr>
            <w:r w:rsidRPr="00C93EC3">
              <w:rPr>
                <w:sz w:val="26"/>
                <w:szCs w:val="26"/>
                <w:lang w:val="nl-NL"/>
              </w:rPr>
              <w:t>- 70.000 đồng/trường hợp đối với việc đăng ký khai sinh</w:t>
            </w:r>
            <w:r>
              <w:rPr>
                <w:sz w:val="26"/>
                <w:szCs w:val="26"/>
                <w:lang w:val="nl-NL"/>
              </w:rPr>
              <w:t xml:space="preserve"> (thu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17990CE1" w14:textId="1E8119F7" w:rsidR="00481AB6" w:rsidRPr="00C93EC3" w:rsidRDefault="00481AB6" w:rsidP="00481AB6">
            <w:pPr>
              <w:widowControl w:val="0"/>
              <w:jc w:val="both"/>
              <w:rPr>
                <w:spacing w:val="-4"/>
                <w:sz w:val="26"/>
                <w:szCs w:val="26"/>
                <w:lang w:val="nl-NL"/>
              </w:rPr>
            </w:pPr>
            <w:r w:rsidRPr="00C93EC3">
              <w:rPr>
                <w:spacing w:val="-4"/>
                <w:sz w:val="26"/>
                <w:szCs w:val="26"/>
                <w:lang w:val="nl-NL"/>
              </w:rPr>
              <w:t xml:space="preserve">- Miễn lệ phí cho người </w:t>
            </w:r>
            <w:r w:rsidRPr="00C93EC3">
              <w:rPr>
                <w:spacing w:val="-4"/>
                <w:sz w:val="26"/>
                <w:szCs w:val="26"/>
                <w:lang w:val="nl-NL"/>
              </w:rPr>
              <w:lastRenderedPageBreak/>
              <w:t>thuộc gia đình có công với cách mạng; người thuộc hộ nghèo; người khuyết tật; người cao tuổi</w:t>
            </w:r>
            <w:r>
              <w:rPr>
                <w:spacing w:val="-4"/>
                <w:sz w:val="26"/>
                <w:szCs w:val="26"/>
                <w:lang w:val="nl-NL"/>
              </w:rPr>
              <w:t xml:space="preserve">; </w:t>
            </w:r>
            <w:r w:rsidRPr="00BB6567">
              <w:rPr>
                <w:sz w:val="26"/>
                <w:szCs w:val="26"/>
              </w:rPr>
              <w:t>Đồng bào dân tộc thiểu số ở các xã có điều kiện kinh tế - xã hội đặc biệt khó khăn.</w:t>
            </w:r>
          </w:p>
        </w:tc>
        <w:tc>
          <w:tcPr>
            <w:tcW w:w="3119" w:type="dxa"/>
            <w:vAlign w:val="center"/>
          </w:tcPr>
          <w:p w14:paraId="658FE0FD" w14:textId="77777777" w:rsidR="00481AB6" w:rsidRPr="00105BC1" w:rsidRDefault="00481AB6" w:rsidP="00481AB6">
            <w:pPr>
              <w:widowControl w:val="0"/>
              <w:jc w:val="both"/>
              <w:rPr>
                <w:spacing w:val="-2"/>
                <w:sz w:val="26"/>
                <w:szCs w:val="26"/>
              </w:rPr>
            </w:pPr>
            <w:r w:rsidRPr="00105BC1">
              <w:rPr>
                <w:spacing w:val="-2"/>
                <w:sz w:val="26"/>
                <w:szCs w:val="26"/>
              </w:rPr>
              <w:lastRenderedPageBreak/>
              <w:t>Người có yêu cầu đăng ký khai sinh trực tiếp thực hiện hoặc ủy quyền cho người khác thực hiện nộp hồ sơ trực tiếp tại Trung tâm Hành chính công  cấp huyện hoặc gửi hồ sơ qua hệ thống bưu chính hoặc nộp hồ sơ trực tuyến trên Cổng dịch vụ công quốc gia (</w:t>
            </w:r>
            <w:hyperlink r:id="rId13" w:history="1">
              <w:r w:rsidRPr="00105BC1">
                <w:rPr>
                  <w:rStyle w:val="Hyperlink"/>
                  <w:color w:val="auto"/>
                  <w:spacing w:val="-2"/>
                  <w:sz w:val="26"/>
                  <w:szCs w:val="26"/>
                </w:rPr>
                <w:t>https://dichvucong.gov.vn</w:t>
              </w:r>
            </w:hyperlink>
            <w:r w:rsidRPr="00105BC1">
              <w:rPr>
                <w:spacing w:val="-2"/>
                <w:sz w:val="26"/>
                <w:szCs w:val="26"/>
              </w:rPr>
              <w:t>) hoặc Hệ thống thông tin giải quyết thủ tục hành chính tỉnh (</w:t>
            </w:r>
            <w:hyperlink r:id="rId14" w:history="1">
              <w:r w:rsidRPr="00105BC1">
                <w:rPr>
                  <w:rStyle w:val="Hyperlink"/>
                  <w:color w:val="auto"/>
                  <w:spacing w:val="-2"/>
                  <w:sz w:val="26"/>
                  <w:szCs w:val="26"/>
                </w:rPr>
                <w:t>https://dichvucong.thuathienhue.gov.vn)</w:t>
              </w:r>
            </w:hyperlink>
            <w:r w:rsidRPr="00105BC1">
              <w:rPr>
                <w:spacing w:val="-2"/>
                <w:sz w:val="26"/>
                <w:szCs w:val="26"/>
              </w:rPr>
              <w:t>.</w:t>
            </w:r>
          </w:p>
          <w:p w14:paraId="5BB72E2A"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2"/>
                <w:sz w:val="26"/>
                <w:szCs w:val="26"/>
                <w:lang w:val="nl-NL"/>
              </w:rPr>
            </w:pPr>
          </w:p>
        </w:tc>
        <w:tc>
          <w:tcPr>
            <w:tcW w:w="3686" w:type="dxa"/>
            <w:vAlign w:val="center"/>
          </w:tcPr>
          <w:p w14:paraId="7D526C84"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15"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5E1A0534"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27468278"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708029E"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9595D1C"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w:t>
            </w:r>
            <w:r w:rsidRPr="00481AB6">
              <w:rPr>
                <w:color w:val="000000" w:themeColor="text1"/>
                <w:spacing w:val="-4"/>
                <w:sz w:val="26"/>
                <w:szCs w:val="26"/>
                <w:lang w:val="nl-NL"/>
              </w:rPr>
              <w:lastRenderedPageBreak/>
              <w:t>ngày 15/11/2015 của Chính phủ quy định chi tiết một số điều và biện pháp thi hành Luật Hộ tịch;</w:t>
            </w:r>
          </w:p>
          <w:p w14:paraId="2455E2BA"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0DE7AE19"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C0EB539"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B4B11C4"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79F55FAC" w14:textId="541B66C6"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38667A8B"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255E0E41" w14:textId="4AA5A238" w:rsidR="00481AB6" w:rsidRPr="00105BC1" w:rsidRDefault="00974E88" w:rsidP="00481AB6">
            <w:pPr>
              <w:widowControl w:val="0"/>
              <w:jc w:val="both"/>
              <w:rPr>
                <w:spacing w:val="-2"/>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530" w:type="dxa"/>
            <w:vAlign w:val="center"/>
          </w:tcPr>
          <w:p w14:paraId="2455A583"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04BB5A86" w14:textId="77777777" w:rsidR="00481AB6" w:rsidRPr="00C93EC3" w:rsidRDefault="00481AB6" w:rsidP="00481AB6">
            <w:pPr>
              <w:widowControl w:val="0"/>
              <w:jc w:val="both"/>
              <w:rPr>
                <w:sz w:val="26"/>
                <w:szCs w:val="26"/>
              </w:rPr>
            </w:pPr>
            <w:r w:rsidRPr="00C93EC3">
              <w:rPr>
                <w:sz w:val="26"/>
                <w:szCs w:val="26"/>
              </w:rPr>
              <w:t>Cơ quan quyết định: UBND cấp huyện.</w:t>
            </w:r>
          </w:p>
        </w:tc>
        <w:tc>
          <w:tcPr>
            <w:tcW w:w="1589" w:type="dxa"/>
            <w:vAlign w:val="center"/>
          </w:tcPr>
          <w:p w14:paraId="228C888B" w14:textId="77777777" w:rsidR="00481AB6" w:rsidRPr="00C93EC3" w:rsidRDefault="00481AB6" w:rsidP="00481AB6">
            <w:pPr>
              <w:widowControl w:val="0"/>
              <w:jc w:val="both"/>
              <w:rPr>
                <w:i/>
                <w:iCs/>
                <w:sz w:val="26"/>
                <w:szCs w:val="26"/>
              </w:rPr>
            </w:pPr>
            <w:r w:rsidRPr="00C93EC3">
              <w:rPr>
                <w:i/>
                <w:iCs/>
                <w:sz w:val="26"/>
                <w:szCs w:val="26"/>
              </w:rPr>
              <w:t>- Căn cứ pháp lý;</w:t>
            </w:r>
          </w:p>
          <w:p w14:paraId="045F0960"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4CF76949" w14:textId="77777777" w:rsidR="00481AB6" w:rsidRPr="00C93EC3" w:rsidRDefault="00481AB6" w:rsidP="00481AB6">
            <w:pPr>
              <w:widowControl w:val="0"/>
              <w:jc w:val="both"/>
              <w:rPr>
                <w:i/>
                <w:iCs/>
                <w:sz w:val="26"/>
                <w:szCs w:val="26"/>
              </w:rPr>
            </w:pPr>
          </w:p>
          <w:p w14:paraId="4A8F0550" w14:textId="77777777" w:rsidR="00481AB6" w:rsidRPr="00C93EC3" w:rsidRDefault="00481AB6" w:rsidP="00481AB6">
            <w:pPr>
              <w:widowControl w:val="0"/>
              <w:rPr>
                <w:i/>
                <w:iCs/>
                <w:sz w:val="26"/>
                <w:szCs w:val="26"/>
              </w:rPr>
            </w:pPr>
          </w:p>
        </w:tc>
      </w:tr>
      <w:bookmarkEnd w:id="6"/>
      <w:tr w:rsidR="00481AB6" w:rsidRPr="00C93EC3" w14:paraId="6C4052C0" w14:textId="77777777" w:rsidTr="00C33A2F">
        <w:tc>
          <w:tcPr>
            <w:tcW w:w="567" w:type="dxa"/>
            <w:vAlign w:val="center"/>
          </w:tcPr>
          <w:p w14:paraId="7F009A12" w14:textId="77777777" w:rsidR="00481AB6" w:rsidRPr="00C93EC3" w:rsidRDefault="00481AB6" w:rsidP="00481AB6">
            <w:pPr>
              <w:widowControl w:val="0"/>
              <w:rPr>
                <w:sz w:val="26"/>
                <w:szCs w:val="26"/>
              </w:rPr>
            </w:pPr>
            <w:r w:rsidRPr="00C93EC3">
              <w:rPr>
                <w:sz w:val="26"/>
                <w:szCs w:val="26"/>
              </w:rPr>
              <w:lastRenderedPageBreak/>
              <w:t>2</w:t>
            </w:r>
          </w:p>
        </w:tc>
        <w:tc>
          <w:tcPr>
            <w:tcW w:w="1843" w:type="dxa"/>
            <w:vAlign w:val="center"/>
          </w:tcPr>
          <w:p w14:paraId="552393F5" w14:textId="77777777" w:rsidR="00481AB6" w:rsidRPr="00C93EC3" w:rsidRDefault="00481AB6" w:rsidP="00481AB6">
            <w:pPr>
              <w:widowControl w:val="0"/>
              <w:jc w:val="both"/>
              <w:rPr>
                <w:rStyle w:val="Strong"/>
                <w:bCs/>
                <w:sz w:val="26"/>
                <w:szCs w:val="26"/>
                <w:bdr w:val="none" w:sz="0" w:space="0" w:color="auto" w:frame="1"/>
              </w:rPr>
            </w:pPr>
            <w:bookmarkStart w:id="8" w:name="_Hlk120796591"/>
            <w:r w:rsidRPr="00C93EC3">
              <w:rPr>
                <w:rStyle w:val="Strong"/>
                <w:b w:val="0"/>
                <w:sz w:val="26"/>
                <w:szCs w:val="26"/>
                <w:bdr w:val="none" w:sz="0" w:space="0" w:color="auto" w:frame="1"/>
              </w:rPr>
              <w:t>Thủ tục</w:t>
            </w:r>
            <w:r w:rsidRPr="00C93EC3">
              <w:rPr>
                <w:rStyle w:val="Strong"/>
                <w:bCs/>
                <w:sz w:val="26"/>
                <w:szCs w:val="26"/>
                <w:bdr w:val="none" w:sz="0" w:space="0" w:color="auto" w:frame="1"/>
              </w:rPr>
              <w:t xml:space="preserve"> </w:t>
            </w:r>
            <w:r w:rsidRPr="00C93EC3">
              <w:rPr>
                <w:sz w:val="26"/>
                <w:szCs w:val="26"/>
              </w:rPr>
              <w:t>đăng ký kết hôn có yếu tố nước ngoài        (</w:t>
            </w:r>
            <w:r w:rsidRPr="00C93EC3">
              <w:rPr>
                <w:spacing w:val="-4"/>
                <w:sz w:val="26"/>
                <w:szCs w:val="26"/>
              </w:rPr>
              <w:t>2.000806)</w:t>
            </w:r>
            <w:bookmarkEnd w:id="8"/>
          </w:p>
        </w:tc>
        <w:tc>
          <w:tcPr>
            <w:tcW w:w="1418" w:type="dxa"/>
            <w:vAlign w:val="center"/>
          </w:tcPr>
          <w:p w14:paraId="50EFFBBD"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z w:val="26"/>
                <w:szCs w:val="26"/>
              </w:rPr>
            </w:pPr>
            <w:bookmarkStart w:id="9" w:name="_Hlk120796644"/>
            <w:r w:rsidRPr="00C93EC3">
              <w:rPr>
                <w:sz w:val="26"/>
                <w:szCs w:val="26"/>
              </w:rPr>
              <w:t>15 ngày</w:t>
            </w:r>
            <w:bookmarkEnd w:id="9"/>
          </w:p>
        </w:tc>
        <w:tc>
          <w:tcPr>
            <w:tcW w:w="1701" w:type="dxa"/>
            <w:vAlign w:val="center"/>
          </w:tcPr>
          <w:p w14:paraId="2199646B" w14:textId="5891AB31" w:rsidR="00481AB6" w:rsidRPr="00C93EC3" w:rsidRDefault="00481AB6" w:rsidP="00481AB6">
            <w:pPr>
              <w:widowControl w:val="0"/>
              <w:jc w:val="both"/>
              <w:rPr>
                <w:sz w:val="26"/>
                <w:szCs w:val="26"/>
                <w:lang w:val="nl-NL"/>
              </w:rPr>
            </w:pPr>
            <w:r w:rsidRPr="00C93EC3">
              <w:rPr>
                <w:sz w:val="26"/>
                <w:szCs w:val="26"/>
                <w:lang w:val="nl-NL"/>
              </w:rPr>
              <w:t>- 1.400.000 đồng/trường hợp</w:t>
            </w:r>
            <w:r>
              <w:rPr>
                <w:sz w:val="26"/>
                <w:szCs w:val="26"/>
                <w:lang w:val="nl-NL"/>
              </w:rPr>
              <w:t xml:space="preserve"> (thu bằng 60% mức thu quy định theo Nghị Quyết số 18/2023/NQ-HĐND ngày 21/8/2023 của Hội đồng nhân dân tỉnh quy định mức thu lệ phí khi </w:t>
            </w:r>
            <w:r>
              <w:rPr>
                <w:sz w:val="26"/>
                <w:szCs w:val="26"/>
                <w:lang w:val="nl-NL"/>
              </w:rPr>
              <w:lastRenderedPageBreak/>
              <w:t>thực hiện TTHC thông qua dịch vụ công trực tuyến trên địa bàn tỉnh Thừa Thiên Huế).</w:t>
            </w:r>
          </w:p>
          <w:p w14:paraId="14AE1FC9" w14:textId="7DF389AC" w:rsidR="00481AB6" w:rsidRPr="00C93EC3" w:rsidRDefault="00481AB6" w:rsidP="00481AB6">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w:t>
            </w:r>
            <w:r w:rsidRPr="00BB6567">
              <w:rPr>
                <w:sz w:val="26"/>
                <w:szCs w:val="26"/>
              </w:rPr>
              <w:t>Đồng bào dân tộc thiểu số ở các xã có điều kiện kinh tế - xã hội đặc biệt khó khăn.</w:t>
            </w:r>
          </w:p>
        </w:tc>
        <w:tc>
          <w:tcPr>
            <w:tcW w:w="3119" w:type="dxa"/>
            <w:vAlign w:val="center"/>
          </w:tcPr>
          <w:p w14:paraId="77061D5C"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kết hôn thực hiện nộp 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trên Cổng dịch vụ công quốc gia (</w:t>
            </w:r>
            <w:hyperlink r:id="rId16"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17"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w:t>
            </w:r>
            <w:r w:rsidRPr="00105BC1">
              <w:rPr>
                <w:spacing w:val="-2"/>
                <w:sz w:val="26"/>
                <w:szCs w:val="26"/>
              </w:rPr>
              <w:lastRenderedPageBreak/>
              <w:t>không cần có văn bản ủy quyền của bên còn lại).</w:t>
            </w:r>
          </w:p>
          <w:p w14:paraId="40A14D3B"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314E5C37" w14:textId="47319B2F" w:rsidR="00B16070" w:rsidRPr="00D610C4" w:rsidRDefault="00B16070" w:rsidP="00481AB6">
            <w:pPr>
              <w:spacing w:line="276" w:lineRule="auto"/>
              <w:jc w:val="both"/>
              <w:rPr>
                <w:color w:val="000000" w:themeColor="text1"/>
                <w:spacing w:val="-4"/>
                <w:sz w:val="2"/>
                <w:szCs w:val="2"/>
                <w:lang w:val="nl-NL"/>
              </w:rPr>
            </w:pPr>
          </w:p>
          <w:p w14:paraId="3A17BC16" w14:textId="35C63C53" w:rsidR="00B16070" w:rsidRDefault="00B16070" w:rsidP="00481AB6">
            <w:pPr>
              <w:spacing w:line="276" w:lineRule="auto"/>
              <w:jc w:val="both"/>
              <w:rPr>
                <w:color w:val="000000" w:themeColor="text1"/>
                <w:spacing w:val="-4"/>
                <w:sz w:val="26"/>
                <w:szCs w:val="26"/>
                <w:lang w:val="nl-NL"/>
              </w:rPr>
            </w:pPr>
            <w:r>
              <w:rPr>
                <w:color w:val="000000" w:themeColor="text1"/>
                <w:spacing w:val="-4"/>
                <w:sz w:val="26"/>
                <w:szCs w:val="26"/>
                <w:lang w:val="nl-NL"/>
              </w:rPr>
              <w:t>- Luật Hôn nhân và gia đình năm 2014;</w:t>
            </w:r>
          </w:p>
          <w:p w14:paraId="170A675A" w14:textId="437351D9"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18"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052BA717"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76B5C417"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630A309"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2EB73B4"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DC2754B"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481A7ADE"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AE85F1B"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F955B15"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1FD43163"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30E812A8"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41F5CBA3" w14:textId="5F5667F7" w:rsidR="00974E88" w:rsidRPr="00105BC1" w:rsidRDefault="00974E88" w:rsidP="00481AB6">
            <w:pPr>
              <w:widowControl w:val="0"/>
              <w:jc w:val="both"/>
              <w:rPr>
                <w:spacing w:val="-2"/>
                <w:sz w:val="26"/>
                <w:szCs w:val="26"/>
                <w:lang w:val="nl-NL"/>
              </w:rPr>
            </w:pPr>
            <w:r>
              <w:rPr>
                <w:sz w:val="26"/>
                <w:szCs w:val="26"/>
                <w:lang w:val="nl-NL"/>
              </w:rPr>
              <w:t xml:space="preserve">- </w:t>
            </w:r>
            <w:r w:rsidRPr="00340D56">
              <w:rPr>
                <w:i/>
                <w:iCs/>
                <w:sz w:val="26"/>
                <w:szCs w:val="26"/>
                <w:lang w:val="nl-NL"/>
              </w:rPr>
              <w:t xml:space="preserve">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530" w:type="dxa"/>
            <w:vAlign w:val="center"/>
          </w:tcPr>
          <w:p w14:paraId="0D92042F"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35B73BFE"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vAlign w:val="center"/>
          </w:tcPr>
          <w:p w14:paraId="51854C99" w14:textId="77777777" w:rsidR="00481AB6" w:rsidRPr="00C93EC3" w:rsidRDefault="00481AB6" w:rsidP="00481AB6">
            <w:pPr>
              <w:widowControl w:val="0"/>
              <w:jc w:val="both"/>
              <w:rPr>
                <w:i/>
                <w:iCs/>
                <w:sz w:val="26"/>
                <w:szCs w:val="26"/>
              </w:rPr>
            </w:pPr>
            <w:r w:rsidRPr="00C93EC3">
              <w:rPr>
                <w:i/>
                <w:iCs/>
                <w:sz w:val="26"/>
                <w:szCs w:val="26"/>
              </w:rPr>
              <w:t>- Căn cứ pháp lý;</w:t>
            </w:r>
          </w:p>
          <w:p w14:paraId="01D874CF"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6805D9E7" w14:textId="77777777" w:rsidR="00481AB6" w:rsidRPr="00C93EC3" w:rsidRDefault="00481AB6" w:rsidP="00481AB6">
            <w:pPr>
              <w:widowControl w:val="0"/>
              <w:jc w:val="both"/>
              <w:rPr>
                <w:i/>
                <w:iCs/>
                <w:sz w:val="26"/>
                <w:szCs w:val="26"/>
              </w:rPr>
            </w:pPr>
          </w:p>
          <w:p w14:paraId="43854F4F" w14:textId="77777777" w:rsidR="00481AB6" w:rsidRPr="00C93EC3" w:rsidRDefault="00481AB6" w:rsidP="00481AB6">
            <w:pPr>
              <w:widowControl w:val="0"/>
              <w:rPr>
                <w:i/>
                <w:iCs/>
                <w:sz w:val="26"/>
                <w:szCs w:val="26"/>
              </w:rPr>
            </w:pPr>
          </w:p>
        </w:tc>
      </w:tr>
      <w:tr w:rsidR="00481AB6" w:rsidRPr="00C93EC3" w14:paraId="632BAB51" w14:textId="77777777" w:rsidTr="00C33A2F">
        <w:tc>
          <w:tcPr>
            <w:tcW w:w="567" w:type="dxa"/>
            <w:vAlign w:val="center"/>
          </w:tcPr>
          <w:p w14:paraId="7AB393C5" w14:textId="77777777" w:rsidR="00481AB6" w:rsidRPr="00C93EC3" w:rsidRDefault="00481AB6" w:rsidP="00481AB6">
            <w:pPr>
              <w:widowControl w:val="0"/>
              <w:rPr>
                <w:sz w:val="26"/>
                <w:szCs w:val="26"/>
              </w:rPr>
            </w:pPr>
            <w:r w:rsidRPr="00C93EC3">
              <w:rPr>
                <w:sz w:val="26"/>
                <w:szCs w:val="26"/>
              </w:rPr>
              <w:lastRenderedPageBreak/>
              <w:t>3</w:t>
            </w:r>
          </w:p>
        </w:tc>
        <w:tc>
          <w:tcPr>
            <w:tcW w:w="1843" w:type="dxa"/>
            <w:vAlign w:val="center"/>
          </w:tcPr>
          <w:p w14:paraId="5638EEDE" w14:textId="77777777" w:rsidR="00481AB6" w:rsidRPr="00C93EC3" w:rsidRDefault="00481AB6" w:rsidP="00481AB6">
            <w:pPr>
              <w:widowControl w:val="0"/>
              <w:jc w:val="both"/>
              <w:rPr>
                <w:rStyle w:val="Strong"/>
                <w:bCs/>
                <w:sz w:val="26"/>
                <w:szCs w:val="26"/>
                <w:bdr w:val="none" w:sz="0" w:space="0" w:color="auto" w:frame="1"/>
              </w:rPr>
            </w:pPr>
            <w:bookmarkStart w:id="10" w:name="_Hlk120797285"/>
            <w:r w:rsidRPr="00C93EC3">
              <w:rPr>
                <w:bCs/>
                <w:spacing w:val="-4"/>
                <w:sz w:val="26"/>
                <w:szCs w:val="26"/>
                <w:lang w:val="nl-NL"/>
              </w:rPr>
              <w:t>Thủ tục đăng ký khai tử có yếu tố nước ngoài  (</w:t>
            </w:r>
            <w:r w:rsidRPr="00C93EC3">
              <w:rPr>
                <w:bCs/>
                <w:spacing w:val="-4"/>
                <w:sz w:val="26"/>
                <w:szCs w:val="26"/>
              </w:rPr>
              <w:t>1.001766)</w:t>
            </w:r>
            <w:bookmarkEnd w:id="10"/>
          </w:p>
        </w:tc>
        <w:tc>
          <w:tcPr>
            <w:tcW w:w="1418" w:type="dxa"/>
            <w:vAlign w:val="center"/>
          </w:tcPr>
          <w:p w14:paraId="61308FB1"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ngày làm việc tiếp theo. </w:t>
            </w:r>
            <w:r w:rsidRPr="00C93EC3">
              <w:rPr>
                <w:sz w:val="26"/>
                <w:szCs w:val="26"/>
                <w:lang w:val="nl-NL"/>
              </w:rPr>
              <w:t xml:space="preserve">Trường hợp cần xác minh thì thời hạn giải quyết không quá 03 ngày làm việc. </w:t>
            </w:r>
          </w:p>
          <w:p w14:paraId="1F05595C"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z w:val="26"/>
                <w:szCs w:val="26"/>
              </w:rPr>
            </w:pPr>
          </w:p>
        </w:tc>
        <w:tc>
          <w:tcPr>
            <w:tcW w:w="1701" w:type="dxa"/>
            <w:vAlign w:val="center"/>
          </w:tcPr>
          <w:p w14:paraId="2B41F304" w14:textId="58106F90" w:rsidR="00481AB6" w:rsidRPr="00C93EC3" w:rsidRDefault="00481AB6" w:rsidP="00481AB6">
            <w:pPr>
              <w:widowControl w:val="0"/>
              <w:jc w:val="both"/>
              <w:rPr>
                <w:sz w:val="26"/>
                <w:szCs w:val="26"/>
                <w:lang w:val="nl-NL"/>
              </w:rPr>
            </w:pPr>
            <w:r w:rsidRPr="00C93EC3">
              <w:rPr>
                <w:sz w:val="26"/>
                <w:szCs w:val="26"/>
                <w:lang w:val="nl-NL"/>
              </w:rPr>
              <w:t>- 70.000 đồng/trường hợp đối với việc đăng ký khai tử</w:t>
            </w:r>
            <w:r>
              <w:rPr>
                <w:sz w:val="26"/>
                <w:szCs w:val="26"/>
                <w:lang w:val="nl-NL"/>
              </w:rPr>
              <w:t xml:space="preserve"> (thu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1C14BD11" w14:textId="209969D7" w:rsidR="00481AB6" w:rsidRPr="00C93EC3" w:rsidRDefault="00481AB6" w:rsidP="00481AB6">
            <w:pPr>
              <w:widowControl w:val="0"/>
              <w:jc w:val="both"/>
              <w:rPr>
                <w:spacing w:val="-4"/>
                <w:sz w:val="26"/>
                <w:szCs w:val="26"/>
                <w:lang w:val="nl-NL"/>
              </w:rPr>
            </w:pPr>
            <w:r w:rsidRPr="00C93EC3">
              <w:rPr>
                <w:spacing w:val="-4"/>
                <w:sz w:val="26"/>
                <w:szCs w:val="26"/>
                <w:lang w:val="nl-NL"/>
              </w:rPr>
              <w:t xml:space="preserve">  - Miễn lệ phí cho người thuộc gia đình </w:t>
            </w:r>
            <w:r w:rsidRPr="00C93EC3">
              <w:rPr>
                <w:spacing w:val="-4"/>
                <w:sz w:val="26"/>
                <w:szCs w:val="26"/>
                <w:lang w:val="nl-NL"/>
              </w:rPr>
              <w:lastRenderedPageBreak/>
              <w:t>có công với cách mạng; người thuộc hộ nghèo; người khuyết tật, người cao tuổi</w:t>
            </w:r>
            <w:r>
              <w:rPr>
                <w:spacing w:val="-4"/>
                <w:sz w:val="26"/>
                <w:szCs w:val="26"/>
                <w:lang w:val="nl-NL"/>
              </w:rPr>
              <w:t xml:space="preserve">; </w:t>
            </w:r>
            <w:r w:rsidRPr="00BB6567">
              <w:rPr>
                <w:sz w:val="26"/>
                <w:szCs w:val="26"/>
              </w:rPr>
              <w:t>Đồng bào dân tộc thiểu số ở các xã có điều kiện kinh tế - xã hội đặc biệt khó khăn</w:t>
            </w:r>
          </w:p>
          <w:p w14:paraId="62A5FC22" w14:textId="77777777" w:rsidR="00481AB6" w:rsidRPr="00C93EC3" w:rsidRDefault="00481AB6" w:rsidP="00481AB6">
            <w:pPr>
              <w:widowControl w:val="0"/>
              <w:jc w:val="both"/>
              <w:rPr>
                <w:sz w:val="26"/>
                <w:szCs w:val="26"/>
                <w:lang w:val="nl-NL"/>
              </w:rPr>
            </w:pPr>
          </w:p>
        </w:tc>
        <w:tc>
          <w:tcPr>
            <w:tcW w:w="3119" w:type="dxa"/>
            <w:vAlign w:val="center"/>
          </w:tcPr>
          <w:p w14:paraId="14C67EB8"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tử 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19"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20" w:history="1">
              <w:r w:rsidRPr="00105BC1">
                <w:rPr>
                  <w:rStyle w:val="Hyperlink"/>
                  <w:color w:val="auto"/>
                  <w:spacing w:val="-2"/>
                  <w:sz w:val="26"/>
                  <w:szCs w:val="26"/>
                  <w:lang w:val="nl-NL"/>
                </w:rPr>
                <w:t>https://dichvucong.thuathienhue.gov.vn)</w:t>
              </w:r>
            </w:hyperlink>
            <w:r w:rsidRPr="00105BC1">
              <w:rPr>
                <w:spacing w:val="-2"/>
                <w:sz w:val="26"/>
                <w:szCs w:val="26"/>
              </w:rPr>
              <w:t>.</w:t>
            </w:r>
          </w:p>
          <w:p w14:paraId="1DF80E92"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17CEA471"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21"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D874A4E"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7A3A8892"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2963B28"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8683995"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6175F0FA"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04AA9D96"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06C3326"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1F3005C"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1261B52C"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63C167E8"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2518AC9A" w14:textId="5F055B90" w:rsidR="00974E88" w:rsidRPr="00105BC1" w:rsidRDefault="00974E88" w:rsidP="00481AB6">
            <w:pPr>
              <w:widowControl w:val="0"/>
              <w:jc w:val="both"/>
              <w:rPr>
                <w:spacing w:val="-2"/>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p>
        </w:tc>
        <w:tc>
          <w:tcPr>
            <w:tcW w:w="1530" w:type="dxa"/>
            <w:vAlign w:val="center"/>
          </w:tcPr>
          <w:p w14:paraId="3EA243DF"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72129721"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vAlign w:val="center"/>
          </w:tcPr>
          <w:p w14:paraId="4E3CB404" w14:textId="77777777" w:rsidR="00481AB6" w:rsidRPr="00C93EC3" w:rsidRDefault="00481AB6" w:rsidP="00481AB6">
            <w:pPr>
              <w:widowControl w:val="0"/>
              <w:jc w:val="both"/>
              <w:rPr>
                <w:i/>
                <w:iCs/>
                <w:sz w:val="26"/>
                <w:szCs w:val="26"/>
              </w:rPr>
            </w:pPr>
            <w:r w:rsidRPr="00C93EC3">
              <w:rPr>
                <w:i/>
                <w:iCs/>
                <w:sz w:val="26"/>
                <w:szCs w:val="26"/>
              </w:rPr>
              <w:t>- Căn cứ pháp lý;</w:t>
            </w:r>
          </w:p>
          <w:p w14:paraId="09D2CE01"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7735B9F4" w14:textId="77777777" w:rsidR="00481AB6" w:rsidRPr="00C93EC3" w:rsidRDefault="00481AB6" w:rsidP="00481AB6">
            <w:pPr>
              <w:widowControl w:val="0"/>
              <w:jc w:val="both"/>
              <w:rPr>
                <w:i/>
                <w:iCs/>
                <w:sz w:val="26"/>
                <w:szCs w:val="26"/>
              </w:rPr>
            </w:pPr>
          </w:p>
        </w:tc>
      </w:tr>
      <w:tr w:rsidR="00481AB6" w:rsidRPr="00C93EC3" w14:paraId="6CEC603F" w14:textId="77777777" w:rsidTr="00C33A2F">
        <w:tc>
          <w:tcPr>
            <w:tcW w:w="567" w:type="dxa"/>
            <w:vAlign w:val="center"/>
          </w:tcPr>
          <w:p w14:paraId="1D582F00" w14:textId="77777777" w:rsidR="00481AB6" w:rsidRPr="00C93EC3" w:rsidRDefault="00481AB6" w:rsidP="00481AB6">
            <w:pPr>
              <w:widowControl w:val="0"/>
              <w:rPr>
                <w:sz w:val="26"/>
                <w:szCs w:val="26"/>
              </w:rPr>
            </w:pPr>
            <w:r w:rsidRPr="00C93EC3">
              <w:rPr>
                <w:sz w:val="26"/>
                <w:szCs w:val="26"/>
              </w:rPr>
              <w:lastRenderedPageBreak/>
              <w:t>4</w:t>
            </w:r>
          </w:p>
        </w:tc>
        <w:tc>
          <w:tcPr>
            <w:tcW w:w="1843" w:type="dxa"/>
            <w:vAlign w:val="center"/>
          </w:tcPr>
          <w:p w14:paraId="5B0FCE0B" w14:textId="77777777" w:rsidR="00481AB6" w:rsidRPr="00C93EC3" w:rsidRDefault="00481AB6" w:rsidP="00481AB6">
            <w:pPr>
              <w:widowControl w:val="0"/>
              <w:jc w:val="both"/>
              <w:rPr>
                <w:bCs/>
                <w:spacing w:val="-4"/>
                <w:sz w:val="26"/>
                <w:szCs w:val="26"/>
                <w:lang w:val="nl-NL"/>
              </w:rPr>
            </w:pPr>
            <w:bookmarkStart w:id="11" w:name="_Hlk120797440"/>
            <w:r w:rsidRPr="00C93EC3">
              <w:rPr>
                <w:bCs/>
                <w:spacing w:val="-4"/>
                <w:sz w:val="26"/>
                <w:szCs w:val="26"/>
                <w:lang w:val="nl-NL"/>
              </w:rPr>
              <w:t>Thủ tục đăng ký nhận cha, mẹ, con có yếu tố nước ngoài (</w:t>
            </w:r>
            <w:r w:rsidRPr="00C93EC3">
              <w:rPr>
                <w:bCs/>
                <w:spacing w:val="-4"/>
                <w:sz w:val="26"/>
                <w:szCs w:val="26"/>
              </w:rPr>
              <w:t>2.000779)</w:t>
            </w:r>
            <w:r w:rsidRPr="00C93EC3">
              <w:rPr>
                <w:bCs/>
                <w:spacing w:val="-4"/>
                <w:sz w:val="26"/>
                <w:szCs w:val="26"/>
                <w:lang w:val="nl-NL"/>
              </w:rPr>
              <w:t xml:space="preserve"> </w:t>
            </w:r>
          </w:p>
          <w:bookmarkEnd w:id="11"/>
          <w:p w14:paraId="08605AEF" w14:textId="77777777" w:rsidR="00481AB6" w:rsidRPr="00C93EC3" w:rsidRDefault="00481AB6" w:rsidP="00481AB6">
            <w:pPr>
              <w:widowControl w:val="0"/>
              <w:jc w:val="both"/>
              <w:rPr>
                <w:b/>
                <w:spacing w:val="-4"/>
                <w:sz w:val="26"/>
                <w:szCs w:val="26"/>
                <w:lang w:val="nl-NL"/>
              </w:rPr>
            </w:pPr>
          </w:p>
        </w:tc>
        <w:tc>
          <w:tcPr>
            <w:tcW w:w="1418" w:type="dxa"/>
            <w:vAlign w:val="center"/>
          </w:tcPr>
          <w:p w14:paraId="738D3B9E"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z w:val="26"/>
                <w:szCs w:val="26"/>
              </w:rPr>
            </w:pPr>
            <w:r w:rsidRPr="00C93EC3">
              <w:rPr>
                <w:sz w:val="26"/>
                <w:szCs w:val="26"/>
              </w:rPr>
              <w:t>15 ngày</w:t>
            </w:r>
          </w:p>
        </w:tc>
        <w:tc>
          <w:tcPr>
            <w:tcW w:w="1701" w:type="dxa"/>
            <w:vAlign w:val="center"/>
          </w:tcPr>
          <w:p w14:paraId="0C351077" w14:textId="250C542F" w:rsidR="00481AB6" w:rsidRPr="00C93EC3" w:rsidRDefault="00481AB6" w:rsidP="00481AB6">
            <w:pPr>
              <w:widowControl w:val="0"/>
              <w:jc w:val="both"/>
              <w:rPr>
                <w:sz w:val="26"/>
                <w:szCs w:val="26"/>
                <w:lang w:val="nl-NL"/>
              </w:rPr>
            </w:pPr>
            <w:r w:rsidRPr="00C93EC3">
              <w:rPr>
                <w:sz w:val="26"/>
                <w:szCs w:val="26"/>
                <w:lang w:val="nl-NL"/>
              </w:rPr>
              <w:t>- 1.500.000 đồng/trường hợp</w:t>
            </w:r>
            <w:r>
              <w:rPr>
                <w:sz w:val="26"/>
                <w:szCs w:val="26"/>
                <w:lang w:val="nl-NL"/>
              </w:rPr>
              <w:t xml:space="preserve"> (thu bằng 60% mức thu quy định theo Nghị Quyết số 18/2023/NQ-HĐND ngày 21/8/2023 của Hội đồng nhân dân tỉnh quy định mức thu lệ phí khi </w:t>
            </w:r>
            <w:r>
              <w:rPr>
                <w:sz w:val="26"/>
                <w:szCs w:val="26"/>
                <w:lang w:val="nl-NL"/>
              </w:rPr>
              <w:lastRenderedPageBreak/>
              <w:t>thực hiện TTHC thông qua dịch vụ công trực tuyến trên địa bàn tỉnh Thừa Thiên Huế).</w:t>
            </w:r>
          </w:p>
          <w:p w14:paraId="2DA2B187" w14:textId="65065787" w:rsidR="00481AB6" w:rsidRPr="00C93EC3" w:rsidRDefault="00481AB6" w:rsidP="00481AB6">
            <w:pPr>
              <w:widowControl w:val="0"/>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w:t>
            </w:r>
            <w:r>
              <w:rPr>
                <w:spacing w:val="-4"/>
                <w:sz w:val="26"/>
                <w:szCs w:val="26"/>
                <w:lang w:val="nl-NL"/>
              </w:rPr>
              <w:t xml:space="preserve">; </w:t>
            </w:r>
            <w:r w:rsidRPr="00BB6567">
              <w:rPr>
                <w:sz w:val="26"/>
                <w:szCs w:val="26"/>
              </w:rPr>
              <w:t>Đồng bào dân tộc thiểu số ở các xã có điều kiện kinh tế - xã hội đặc biệt khó khăn</w:t>
            </w:r>
            <w:r>
              <w:rPr>
                <w:sz w:val="26"/>
                <w:szCs w:val="26"/>
              </w:rPr>
              <w:t>.</w:t>
            </w:r>
          </w:p>
          <w:p w14:paraId="6AC566A4" w14:textId="55815A50" w:rsidR="00481AB6" w:rsidRPr="00C93EC3" w:rsidRDefault="00481AB6" w:rsidP="00481AB6">
            <w:pPr>
              <w:widowControl w:val="0"/>
              <w:jc w:val="both"/>
              <w:rPr>
                <w:spacing w:val="-4"/>
                <w:sz w:val="26"/>
                <w:szCs w:val="26"/>
                <w:lang w:val="nl-NL"/>
              </w:rPr>
            </w:pPr>
          </w:p>
          <w:p w14:paraId="31FF915F" w14:textId="77777777" w:rsidR="00481AB6" w:rsidRPr="00C93EC3" w:rsidRDefault="00481AB6" w:rsidP="00481AB6">
            <w:pPr>
              <w:widowControl w:val="0"/>
              <w:jc w:val="both"/>
              <w:rPr>
                <w:sz w:val="26"/>
                <w:szCs w:val="26"/>
                <w:lang w:val="nl-NL"/>
              </w:rPr>
            </w:pPr>
          </w:p>
        </w:tc>
        <w:tc>
          <w:tcPr>
            <w:tcW w:w="3119" w:type="dxa"/>
            <w:vAlign w:val="center"/>
          </w:tcPr>
          <w:p w14:paraId="3478C3A7"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nhận cha, mẹ, con thực hiện nộp 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trên Cổng dịch vụ công quốc gia (</w:t>
            </w:r>
            <w:hyperlink r:id="rId22"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23"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shd w:val="clear" w:color="auto" w:fill="FFFFFF"/>
              </w:rPr>
              <w:t xml:space="preserve">một bên có </w:t>
            </w:r>
            <w:r w:rsidRPr="00105BC1">
              <w:rPr>
                <w:spacing w:val="-2"/>
                <w:sz w:val="26"/>
                <w:szCs w:val="26"/>
                <w:shd w:val="clear" w:color="auto" w:fill="FFFFFF"/>
              </w:rPr>
              <w:lastRenderedPageBreak/>
              <w:t>thể nộp hồ sơ mà không phải có văn bản ủy quyền của bên còn lại</w:t>
            </w:r>
            <w:r w:rsidRPr="00105BC1">
              <w:rPr>
                <w:spacing w:val="-2"/>
                <w:sz w:val="26"/>
                <w:szCs w:val="26"/>
              </w:rPr>
              <w:t>).</w:t>
            </w:r>
          </w:p>
          <w:p w14:paraId="17F6A4DA"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2893108A"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24"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2CEE3655"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49A71732"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2A31BB79"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xml:space="preserve">- Nghị định số 104/2022/NĐ-CP ngày 21/12/2022 của Chính phủ </w:t>
            </w:r>
            <w:r w:rsidRPr="00481AB6">
              <w:rPr>
                <w:color w:val="000000" w:themeColor="text1"/>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14:paraId="50F1D06C"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7D5934D"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0780E989" w14:textId="77777777" w:rsidR="00481AB6" w:rsidRPr="00481AB6" w:rsidRDefault="00481AB6" w:rsidP="00481AB6">
            <w:pPr>
              <w:spacing w:line="276" w:lineRule="auto"/>
              <w:jc w:val="both"/>
              <w:rPr>
                <w:i/>
                <w:color w:val="000000" w:themeColor="text1"/>
                <w:sz w:val="26"/>
                <w:szCs w:val="26"/>
              </w:rPr>
            </w:pPr>
            <w:r w:rsidRPr="00481AB6">
              <w:rPr>
                <w:i/>
                <w:sz w:val="26"/>
                <w:szCs w:val="26"/>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778BEA35"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4DA4F15C"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85/2019/TT-BTC ngày 29/11/2019 của Bộ trưởng Bộ Tài chính hướng dẫn về phí và </w:t>
            </w:r>
            <w:r w:rsidRPr="00481AB6">
              <w:rPr>
                <w:color w:val="000000" w:themeColor="text1"/>
                <w:spacing w:val="-4"/>
                <w:sz w:val="26"/>
                <w:szCs w:val="26"/>
                <w:lang w:val="nl-NL"/>
              </w:rPr>
              <w:lastRenderedPageBreak/>
              <w:t>lệ phí thuộc thẩm quyền quyết định của Hội đồng nhân dân tỉnh, thành phố trực thuộc Trung ương;</w:t>
            </w:r>
          </w:p>
          <w:p w14:paraId="4BCC24DF"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5DC65244"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363B3410" w14:textId="7A3C0F5D" w:rsidR="00974E88" w:rsidRPr="00105BC1" w:rsidRDefault="00974E88" w:rsidP="00481AB6">
            <w:pPr>
              <w:widowControl w:val="0"/>
              <w:jc w:val="both"/>
              <w:rPr>
                <w:spacing w:val="-2"/>
                <w:sz w:val="26"/>
                <w:szCs w:val="26"/>
                <w:lang w:val="nl-NL"/>
              </w:rPr>
            </w:pPr>
            <w:r>
              <w:rPr>
                <w:spacing w:val="-2"/>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530" w:type="dxa"/>
            <w:vAlign w:val="center"/>
          </w:tcPr>
          <w:p w14:paraId="184928C0"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49AD068C"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vAlign w:val="center"/>
          </w:tcPr>
          <w:p w14:paraId="0DE0F690" w14:textId="77777777" w:rsidR="00481AB6" w:rsidRPr="00C93EC3" w:rsidRDefault="00481AB6" w:rsidP="00481AB6">
            <w:pPr>
              <w:widowControl w:val="0"/>
              <w:jc w:val="both"/>
              <w:rPr>
                <w:i/>
                <w:iCs/>
                <w:sz w:val="26"/>
                <w:szCs w:val="26"/>
              </w:rPr>
            </w:pPr>
            <w:r w:rsidRPr="00C93EC3">
              <w:rPr>
                <w:i/>
                <w:iCs/>
                <w:sz w:val="26"/>
                <w:szCs w:val="26"/>
              </w:rPr>
              <w:t>- Căn cứ pháp lý;</w:t>
            </w:r>
          </w:p>
          <w:p w14:paraId="0A5FB3A7"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147BD022" w14:textId="77777777" w:rsidR="00481AB6" w:rsidRPr="00C93EC3" w:rsidRDefault="00481AB6" w:rsidP="00481AB6">
            <w:pPr>
              <w:widowControl w:val="0"/>
              <w:jc w:val="both"/>
              <w:rPr>
                <w:i/>
                <w:iCs/>
                <w:sz w:val="26"/>
                <w:szCs w:val="26"/>
              </w:rPr>
            </w:pPr>
          </w:p>
        </w:tc>
      </w:tr>
      <w:tr w:rsidR="00481AB6" w:rsidRPr="00C93EC3" w14:paraId="64C1642D" w14:textId="77777777" w:rsidTr="00C33A2F">
        <w:tc>
          <w:tcPr>
            <w:tcW w:w="567" w:type="dxa"/>
            <w:vAlign w:val="center"/>
          </w:tcPr>
          <w:p w14:paraId="2BEBCF0D" w14:textId="61661175" w:rsidR="00481AB6" w:rsidRPr="00C93EC3" w:rsidRDefault="00481AB6" w:rsidP="00481AB6">
            <w:pPr>
              <w:widowControl w:val="0"/>
              <w:rPr>
                <w:sz w:val="26"/>
                <w:szCs w:val="26"/>
              </w:rPr>
            </w:pPr>
            <w:r>
              <w:rPr>
                <w:sz w:val="26"/>
                <w:szCs w:val="26"/>
              </w:rPr>
              <w:lastRenderedPageBreak/>
              <w:t>5</w:t>
            </w:r>
          </w:p>
        </w:tc>
        <w:tc>
          <w:tcPr>
            <w:tcW w:w="1843" w:type="dxa"/>
            <w:vAlign w:val="center"/>
          </w:tcPr>
          <w:p w14:paraId="1072E7D0" w14:textId="77777777" w:rsidR="00481AB6" w:rsidRPr="00C93EC3" w:rsidRDefault="00481AB6" w:rsidP="00481AB6">
            <w:pPr>
              <w:widowControl w:val="0"/>
              <w:jc w:val="both"/>
              <w:rPr>
                <w:b/>
                <w:spacing w:val="-4"/>
                <w:sz w:val="26"/>
                <w:szCs w:val="26"/>
              </w:rPr>
            </w:pPr>
            <w:bookmarkStart w:id="12" w:name="_Hlk120797941"/>
            <w:r w:rsidRPr="00C93EC3">
              <w:rPr>
                <w:sz w:val="26"/>
                <w:szCs w:val="26"/>
              </w:rPr>
              <w:t>Thủ tục đăng ký giám hộ có yếu tố nước ngoài</w:t>
            </w:r>
            <w:r w:rsidRPr="00C93EC3">
              <w:rPr>
                <w:b/>
                <w:bCs/>
                <w:sz w:val="26"/>
                <w:szCs w:val="26"/>
              </w:rPr>
              <w:t xml:space="preserve"> (</w:t>
            </w:r>
            <w:r w:rsidRPr="00C93EC3">
              <w:rPr>
                <w:spacing w:val="-4"/>
                <w:sz w:val="26"/>
                <w:szCs w:val="26"/>
              </w:rPr>
              <w:t>1.001669)</w:t>
            </w:r>
            <w:bookmarkEnd w:id="12"/>
          </w:p>
        </w:tc>
        <w:tc>
          <w:tcPr>
            <w:tcW w:w="1418" w:type="dxa"/>
            <w:vAlign w:val="center"/>
          </w:tcPr>
          <w:p w14:paraId="2333D1FC" w14:textId="77777777" w:rsidR="00481AB6" w:rsidRPr="00C93EC3" w:rsidRDefault="00481AB6" w:rsidP="00481AB6">
            <w:pPr>
              <w:widowControl w:val="0"/>
              <w:jc w:val="both"/>
              <w:rPr>
                <w:spacing w:val="-4"/>
                <w:sz w:val="26"/>
                <w:szCs w:val="26"/>
              </w:rPr>
            </w:pPr>
            <w:bookmarkStart w:id="13" w:name="_Hlk120797968"/>
            <w:r w:rsidRPr="00C93EC3">
              <w:rPr>
                <w:spacing w:val="-4"/>
                <w:sz w:val="26"/>
                <w:szCs w:val="26"/>
              </w:rPr>
              <w:t>05 ngày làm việc đối với việc đăng ký giám hộ cử, 03 ngày làm việc đối với việc đăng ký giám hộ đương nhiê</w:t>
            </w:r>
            <w:r w:rsidRPr="00C93EC3">
              <w:rPr>
                <w:spacing w:val="-4"/>
                <w:sz w:val="26"/>
                <w:szCs w:val="26"/>
                <w:lang w:val="nl-NL"/>
              </w:rPr>
              <w:t>n</w:t>
            </w:r>
            <w:bookmarkEnd w:id="13"/>
            <w:r w:rsidRPr="00C93EC3">
              <w:rPr>
                <w:spacing w:val="-4"/>
                <w:sz w:val="26"/>
                <w:szCs w:val="26"/>
              </w:rPr>
              <w:t xml:space="preserve">. </w:t>
            </w:r>
          </w:p>
          <w:p w14:paraId="160B6599" w14:textId="77777777" w:rsidR="00481AB6" w:rsidRPr="00C93EC3" w:rsidRDefault="00481AB6" w:rsidP="00481AB6">
            <w:pPr>
              <w:pStyle w:val="NormalWeb"/>
              <w:widowControl w:val="0"/>
              <w:shd w:val="clear" w:color="auto" w:fill="FFFFFF"/>
              <w:spacing w:before="0" w:beforeAutospacing="0" w:after="0" w:afterAutospacing="0" w:line="240" w:lineRule="auto"/>
              <w:ind w:firstLine="0"/>
              <w:rPr>
                <w:spacing w:val="-4"/>
                <w:sz w:val="26"/>
                <w:szCs w:val="26"/>
                <w:lang w:val="vi-VN"/>
              </w:rPr>
            </w:pPr>
          </w:p>
        </w:tc>
        <w:tc>
          <w:tcPr>
            <w:tcW w:w="1701" w:type="dxa"/>
            <w:vAlign w:val="center"/>
          </w:tcPr>
          <w:p w14:paraId="44911906" w14:textId="1F854B45" w:rsidR="00481AB6" w:rsidRPr="00626979" w:rsidRDefault="00481AB6" w:rsidP="00481AB6">
            <w:pPr>
              <w:widowControl w:val="0"/>
              <w:jc w:val="both"/>
              <w:rPr>
                <w:spacing w:val="-4"/>
                <w:sz w:val="26"/>
                <w:szCs w:val="26"/>
                <w:lang w:val="nl-NL"/>
              </w:rPr>
            </w:pPr>
            <w:r w:rsidRPr="00C93EC3">
              <w:rPr>
                <w:sz w:val="26"/>
                <w:szCs w:val="26"/>
                <w:lang w:val="nl-NL"/>
              </w:rPr>
              <w:t>- 50.000 đồng/trường hợp</w:t>
            </w:r>
            <w:r>
              <w:rPr>
                <w:sz w:val="26"/>
                <w:szCs w:val="26"/>
                <w:lang w:val="nl-NL"/>
              </w:rPr>
              <w:t xml:space="preserve"> (thu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4BF82AF7" w14:textId="7D0893E3" w:rsidR="00481AB6" w:rsidRPr="00C93EC3" w:rsidRDefault="00481AB6" w:rsidP="00481AB6">
            <w:pPr>
              <w:widowControl w:val="0"/>
              <w:jc w:val="both"/>
              <w:rPr>
                <w:spacing w:val="-4"/>
                <w:sz w:val="26"/>
                <w:szCs w:val="26"/>
                <w:lang w:val="nl-NL"/>
              </w:rPr>
            </w:pPr>
            <w:r>
              <w:rPr>
                <w:spacing w:val="-4"/>
                <w:sz w:val="26"/>
                <w:szCs w:val="26"/>
                <w:lang w:val="nl-NL"/>
              </w:rPr>
              <w:t>- Mi</w:t>
            </w:r>
            <w:r w:rsidRPr="00C93EC3">
              <w:rPr>
                <w:spacing w:val="-4"/>
                <w:sz w:val="26"/>
                <w:szCs w:val="26"/>
                <w:lang w:val="nl-NL"/>
              </w:rPr>
              <w:t xml:space="preserve">ễn lệ phí cho người thuộc gia đình có công với cách mạng; người thuộc hộ nghèo; người khuyết </w:t>
            </w:r>
            <w:r w:rsidRPr="00C93EC3">
              <w:rPr>
                <w:spacing w:val="-4"/>
                <w:sz w:val="26"/>
                <w:szCs w:val="26"/>
                <w:lang w:val="nl-NL"/>
              </w:rPr>
              <w:lastRenderedPageBreak/>
              <w:t>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p>
          <w:p w14:paraId="57DF334A" w14:textId="0A952498" w:rsidR="00481AB6" w:rsidRPr="00C93EC3" w:rsidRDefault="00481AB6" w:rsidP="00481AB6">
            <w:pPr>
              <w:widowControl w:val="0"/>
              <w:jc w:val="both"/>
              <w:rPr>
                <w:spacing w:val="-4"/>
                <w:sz w:val="26"/>
                <w:szCs w:val="26"/>
                <w:lang w:val="nl-NL"/>
              </w:rPr>
            </w:pPr>
          </w:p>
          <w:p w14:paraId="28BF73FA" w14:textId="77777777" w:rsidR="00481AB6" w:rsidRPr="00C93EC3" w:rsidRDefault="00481AB6" w:rsidP="00481AB6">
            <w:pPr>
              <w:widowControl w:val="0"/>
              <w:jc w:val="both"/>
              <w:rPr>
                <w:sz w:val="26"/>
                <w:szCs w:val="26"/>
              </w:rPr>
            </w:pPr>
          </w:p>
        </w:tc>
        <w:tc>
          <w:tcPr>
            <w:tcW w:w="3119" w:type="dxa"/>
            <w:vAlign w:val="center"/>
          </w:tcPr>
          <w:p w14:paraId="53D10C58"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4"/>
                <w:sz w:val="26"/>
                <w:szCs w:val="26"/>
              </w:rPr>
            </w:pPr>
          </w:p>
          <w:p w14:paraId="15D37399"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spacing w:val="-4"/>
                <w:sz w:val="26"/>
                <w:szCs w:val="26"/>
              </w:rPr>
            </w:pPr>
            <w:r w:rsidRPr="00105BC1">
              <w:rPr>
                <w:spacing w:val="-4"/>
                <w:sz w:val="26"/>
                <w:szCs w:val="26"/>
              </w:rPr>
              <w:t xml:space="preserve">Người có yêu cầu đăng ký </w:t>
            </w:r>
            <w:r w:rsidRPr="00105BC1">
              <w:rPr>
                <w:bCs/>
                <w:spacing w:val="-4"/>
                <w:sz w:val="26"/>
                <w:szCs w:val="26"/>
                <w:lang w:val="nl-NL"/>
              </w:rPr>
              <w:t>giám hộ</w:t>
            </w:r>
            <w:r w:rsidRPr="00105BC1">
              <w:rPr>
                <w:spacing w:val="-4"/>
                <w:sz w:val="26"/>
                <w:szCs w:val="26"/>
                <w:lang w:val="nl-NL"/>
              </w:rPr>
              <w:t xml:space="preserve">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25"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26"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p>
          <w:p w14:paraId="6C067013"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14:paraId="762715F1" w14:textId="2EA02016" w:rsidR="00481AB6" w:rsidRDefault="00481AB6" w:rsidP="00481AB6">
            <w:pPr>
              <w:spacing w:line="276" w:lineRule="auto"/>
              <w:jc w:val="both"/>
              <w:rPr>
                <w:color w:val="000000" w:themeColor="text1"/>
                <w:spacing w:val="-4"/>
                <w:sz w:val="26"/>
                <w:szCs w:val="26"/>
                <w:lang w:val="nl-NL"/>
              </w:rPr>
            </w:pPr>
            <w:r>
              <w:rPr>
                <w:color w:val="000000" w:themeColor="text1"/>
                <w:spacing w:val="-4"/>
                <w:sz w:val="26"/>
                <w:szCs w:val="26"/>
                <w:lang w:val="nl-NL"/>
              </w:rPr>
              <w:t>- Bộ luật Dân sự 2015;</w:t>
            </w:r>
          </w:p>
          <w:p w14:paraId="60D20BD3" w14:textId="27334D3E"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27"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751C82CD"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61D2FAEA"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75F0DA5E"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3F62F8D"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068B012E"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1DB8E3BB"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5905423E"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9CB1F0A"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4072864B"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217951CD"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788B53AE" w14:textId="61625FBC" w:rsidR="00974E88" w:rsidRPr="00105BC1" w:rsidRDefault="00974E88" w:rsidP="00481AB6">
            <w:pPr>
              <w:widowControl w:val="0"/>
              <w:jc w:val="both"/>
              <w:rPr>
                <w:spacing w:val="-4"/>
                <w:sz w:val="26"/>
                <w:szCs w:val="26"/>
                <w:lang w:val="nl-NL"/>
              </w:rPr>
            </w:pP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p>
        </w:tc>
        <w:tc>
          <w:tcPr>
            <w:tcW w:w="1530" w:type="dxa"/>
            <w:vAlign w:val="center"/>
          </w:tcPr>
          <w:p w14:paraId="141635C5"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33198E46"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tcPr>
          <w:p w14:paraId="7673E6BF" w14:textId="77777777" w:rsidR="00481AB6" w:rsidRPr="00C93EC3" w:rsidRDefault="00481AB6" w:rsidP="00481AB6">
            <w:pPr>
              <w:widowControl w:val="0"/>
              <w:jc w:val="both"/>
              <w:rPr>
                <w:i/>
                <w:iCs/>
                <w:sz w:val="26"/>
                <w:szCs w:val="26"/>
              </w:rPr>
            </w:pPr>
            <w:r w:rsidRPr="00C93EC3">
              <w:rPr>
                <w:i/>
                <w:iCs/>
                <w:sz w:val="26"/>
                <w:szCs w:val="26"/>
              </w:rPr>
              <w:t>- Căn cứ pháp lý;</w:t>
            </w:r>
          </w:p>
          <w:p w14:paraId="57682CFD"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5292CCA3" w14:textId="77777777" w:rsidR="00481AB6" w:rsidRPr="00C93EC3" w:rsidRDefault="00481AB6" w:rsidP="00481AB6">
            <w:pPr>
              <w:widowControl w:val="0"/>
              <w:jc w:val="both"/>
              <w:rPr>
                <w:i/>
                <w:iCs/>
                <w:sz w:val="26"/>
                <w:szCs w:val="26"/>
              </w:rPr>
            </w:pPr>
          </w:p>
        </w:tc>
      </w:tr>
      <w:tr w:rsidR="00481AB6" w:rsidRPr="00C93EC3" w14:paraId="42EA29CE" w14:textId="77777777" w:rsidTr="00C33A2F">
        <w:tc>
          <w:tcPr>
            <w:tcW w:w="567" w:type="dxa"/>
            <w:vAlign w:val="center"/>
          </w:tcPr>
          <w:p w14:paraId="6A2CFFD1" w14:textId="68690725" w:rsidR="00481AB6" w:rsidRPr="00C93EC3" w:rsidRDefault="00481AB6" w:rsidP="00481AB6">
            <w:pPr>
              <w:widowControl w:val="0"/>
              <w:rPr>
                <w:sz w:val="26"/>
                <w:szCs w:val="26"/>
              </w:rPr>
            </w:pPr>
            <w:r>
              <w:rPr>
                <w:sz w:val="26"/>
                <w:szCs w:val="26"/>
              </w:rPr>
              <w:lastRenderedPageBreak/>
              <w:t>6</w:t>
            </w:r>
          </w:p>
        </w:tc>
        <w:tc>
          <w:tcPr>
            <w:tcW w:w="1843" w:type="dxa"/>
            <w:vAlign w:val="center"/>
          </w:tcPr>
          <w:p w14:paraId="5B5EDD3A" w14:textId="77777777" w:rsidR="00481AB6" w:rsidRPr="00C93EC3" w:rsidRDefault="00481AB6" w:rsidP="00481AB6">
            <w:pPr>
              <w:widowControl w:val="0"/>
              <w:jc w:val="both"/>
              <w:rPr>
                <w:b/>
                <w:bCs/>
                <w:sz w:val="26"/>
                <w:szCs w:val="26"/>
              </w:rPr>
            </w:pPr>
            <w:bookmarkStart w:id="14" w:name="_Hlk120798789"/>
            <w:r w:rsidRPr="00C93EC3">
              <w:rPr>
                <w:bCs/>
                <w:spacing w:val="-4"/>
                <w:sz w:val="26"/>
                <w:szCs w:val="26"/>
                <w:lang w:val="nl-NL"/>
              </w:rPr>
              <w:t>Thủ tục đăng ký chấm dứt giám hộ có yếu tố nước ngoài</w:t>
            </w:r>
            <w:r w:rsidRPr="00C93EC3">
              <w:rPr>
                <w:b/>
                <w:spacing w:val="-4"/>
                <w:sz w:val="26"/>
                <w:szCs w:val="26"/>
                <w:lang w:val="nl-NL"/>
              </w:rPr>
              <w:t xml:space="preserve"> (</w:t>
            </w:r>
            <w:r w:rsidRPr="00C93EC3">
              <w:rPr>
                <w:spacing w:val="-4"/>
                <w:sz w:val="26"/>
                <w:szCs w:val="26"/>
              </w:rPr>
              <w:t>2.000756)</w:t>
            </w:r>
            <w:bookmarkEnd w:id="14"/>
          </w:p>
        </w:tc>
        <w:tc>
          <w:tcPr>
            <w:tcW w:w="1418" w:type="dxa"/>
            <w:vAlign w:val="center"/>
          </w:tcPr>
          <w:p w14:paraId="6159CDEA" w14:textId="77777777" w:rsidR="00481AB6" w:rsidRPr="00C93EC3" w:rsidRDefault="00481AB6" w:rsidP="00481AB6">
            <w:pPr>
              <w:widowControl w:val="0"/>
              <w:jc w:val="both"/>
              <w:rPr>
                <w:spacing w:val="-4"/>
                <w:sz w:val="26"/>
                <w:szCs w:val="26"/>
              </w:rPr>
            </w:pPr>
            <w:bookmarkStart w:id="15" w:name="_Hlk120798815"/>
            <w:r w:rsidRPr="00C93EC3">
              <w:rPr>
                <w:spacing w:val="-4"/>
                <w:sz w:val="26"/>
                <w:szCs w:val="26"/>
              </w:rPr>
              <w:t>02 ngày làm việc</w:t>
            </w:r>
          </w:p>
          <w:bookmarkEnd w:id="15"/>
          <w:p w14:paraId="4D3D6DA9" w14:textId="77777777" w:rsidR="00481AB6" w:rsidRPr="00C93EC3" w:rsidRDefault="00481AB6" w:rsidP="00481AB6">
            <w:pPr>
              <w:widowControl w:val="0"/>
              <w:jc w:val="both"/>
              <w:rPr>
                <w:spacing w:val="-4"/>
                <w:sz w:val="26"/>
                <w:szCs w:val="26"/>
              </w:rPr>
            </w:pPr>
          </w:p>
        </w:tc>
        <w:tc>
          <w:tcPr>
            <w:tcW w:w="1701" w:type="dxa"/>
            <w:vAlign w:val="center"/>
          </w:tcPr>
          <w:p w14:paraId="48A4DC90" w14:textId="3F58C8AF" w:rsidR="00481AB6" w:rsidRPr="00626979" w:rsidRDefault="00481AB6" w:rsidP="00481AB6">
            <w:pPr>
              <w:widowControl w:val="0"/>
              <w:jc w:val="both"/>
              <w:rPr>
                <w:sz w:val="26"/>
                <w:szCs w:val="26"/>
                <w:lang w:val="nl-NL"/>
              </w:rPr>
            </w:pPr>
            <w:r w:rsidRPr="00C93EC3">
              <w:rPr>
                <w:sz w:val="26"/>
                <w:szCs w:val="26"/>
                <w:lang w:val="nl-NL"/>
              </w:rPr>
              <w:t>- 50</w:t>
            </w:r>
            <w:r w:rsidRPr="00C93EC3">
              <w:rPr>
                <w:sz w:val="26"/>
                <w:szCs w:val="26"/>
              </w:rPr>
              <w:t>.000 đồng/trường hợp</w:t>
            </w:r>
            <w:r>
              <w:rPr>
                <w:sz w:val="26"/>
                <w:szCs w:val="26"/>
              </w:rPr>
              <w:t xml:space="preserve"> </w:t>
            </w:r>
            <w:r>
              <w:rPr>
                <w:sz w:val="26"/>
                <w:szCs w:val="26"/>
                <w:lang w:val="nl-NL"/>
              </w:rPr>
              <w:t xml:space="preserve">(thu bằng 60% mức thu quy định theo Nghị Quyết số 18/2023/NQ-HĐND ngày 21/8/2023 của Hội đồng nhân dân tỉnh quy định mức thu lệ phí khi </w:t>
            </w:r>
            <w:r>
              <w:rPr>
                <w:sz w:val="26"/>
                <w:szCs w:val="26"/>
                <w:lang w:val="nl-NL"/>
              </w:rPr>
              <w:lastRenderedPageBreak/>
              <w:t>thực hiện TTHC thông qua dịch vụ công trực tuyến trên địa bàn tỉnh Thừa Thiên Huế).</w:t>
            </w:r>
          </w:p>
          <w:p w14:paraId="62E9C5F7" w14:textId="5A10CDCA" w:rsidR="00481AB6" w:rsidRPr="00C93EC3" w:rsidRDefault="00481AB6" w:rsidP="00481AB6">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3D5C9203" w14:textId="77777777" w:rsidR="00481AB6" w:rsidRPr="00C93EC3" w:rsidRDefault="00481AB6" w:rsidP="00481AB6">
            <w:pPr>
              <w:widowControl w:val="0"/>
              <w:jc w:val="both"/>
              <w:rPr>
                <w:spacing w:val="-4"/>
                <w:sz w:val="26"/>
                <w:szCs w:val="26"/>
                <w:lang w:val="nl-NL"/>
              </w:rPr>
            </w:pPr>
          </w:p>
          <w:p w14:paraId="77AE56ED" w14:textId="235A4B8B" w:rsidR="00481AB6" w:rsidRPr="00C93EC3" w:rsidRDefault="00481AB6" w:rsidP="00481AB6">
            <w:pPr>
              <w:widowControl w:val="0"/>
              <w:jc w:val="both"/>
              <w:rPr>
                <w:spacing w:val="-4"/>
                <w:sz w:val="26"/>
                <w:szCs w:val="26"/>
                <w:lang w:val="nl-NL"/>
              </w:rPr>
            </w:pPr>
          </w:p>
          <w:p w14:paraId="7649C166" w14:textId="77777777" w:rsidR="00481AB6" w:rsidRPr="00C93EC3" w:rsidRDefault="00481AB6" w:rsidP="00481AB6">
            <w:pPr>
              <w:widowControl w:val="0"/>
              <w:jc w:val="both"/>
              <w:rPr>
                <w:sz w:val="26"/>
                <w:szCs w:val="26"/>
                <w:lang w:val="nl-NL"/>
              </w:rPr>
            </w:pPr>
          </w:p>
        </w:tc>
        <w:tc>
          <w:tcPr>
            <w:tcW w:w="3119" w:type="dxa"/>
            <w:vAlign w:val="center"/>
          </w:tcPr>
          <w:p w14:paraId="068D5746"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spacing w:val="-4"/>
                <w:sz w:val="26"/>
                <w:szCs w:val="26"/>
              </w:rPr>
            </w:pPr>
            <w:r w:rsidRPr="00105BC1">
              <w:rPr>
                <w:spacing w:val="-4"/>
                <w:sz w:val="26"/>
                <w:szCs w:val="26"/>
              </w:rPr>
              <w:lastRenderedPageBreak/>
              <w:t xml:space="preserve">Người có yêu cầu đăng ký </w:t>
            </w:r>
            <w:r w:rsidRPr="00105BC1">
              <w:rPr>
                <w:bCs/>
                <w:spacing w:val="-4"/>
                <w:sz w:val="26"/>
                <w:szCs w:val="26"/>
                <w:lang w:val="nl-NL"/>
              </w:rPr>
              <w:t>chấm dứt</w:t>
            </w:r>
            <w:r w:rsidRPr="00105BC1">
              <w:rPr>
                <w:spacing w:val="-4"/>
                <w:sz w:val="26"/>
                <w:szCs w:val="26"/>
                <w:lang w:val="nl-NL"/>
              </w:rPr>
              <w:t xml:space="preserve"> </w:t>
            </w:r>
            <w:r w:rsidRPr="00105BC1">
              <w:rPr>
                <w:bCs/>
                <w:spacing w:val="-4"/>
                <w:sz w:val="26"/>
                <w:szCs w:val="26"/>
                <w:lang w:val="nl-NL"/>
              </w:rPr>
              <w:t>giám hộ</w:t>
            </w:r>
            <w:r w:rsidRPr="00105BC1">
              <w:rPr>
                <w:spacing w:val="-4"/>
                <w:sz w:val="26"/>
                <w:szCs w:val="26"/>
                <w:lang w:val="nl-NL"/>
              </w:rPr>
              <w:t xml:space="preserve">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28"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bookmarkStart w:id="16" w:name="_Hlk119920040"/>
            <w:r w:rsidRPr="00105BC1">
              <w:rPr>
                <w:spacing w:val="-4"/>
                <w:sz w:val="26"/>
                <w:szCs w:val="26"/>
                <w:lang w:val="nl-NL"/>
              </w:rPr>
              <w:lastRenderedPageBreak/>
              <w:t>(</w:t>
            </w:r>
            <w:hyperlink r:id="rId29"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bookmarkEnd w:id="16"/>
          </w:p>
          <w:p w14:paraId="7759DD96"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14:paraId="40EB7D87" w14:textId="77777777" w:rsidR="00481AB6" w:rsidRDefault="00481AB6" w:rsidP="00481AB6">
            <w:pPr>
              <w:spacing w:line="276" w:lineRule="auto"/>
              <w:jc w:val="both"/>
              <w:rPr>
                <w:color w:val="000000" w:themeColor="text1"/>
                <w:spacing w:val="-4"/>
                <w:sz w:val="26"/>
                <w:szCs w:val="26"/>
                <w:lang w:val="nl-NL"/>
              </w:rPr>
            </w:pPr>
            <w:r>
              <w:rPr>
                <w:color w:val="000000" w:themeColor="text1"/>
                <w:spacing w:val="-4"/>
                <w:sz w:val="26"/>
                <w:szCs w:val="26"/>
                <w:lang w:val="nl-NL"/>
              </w:rPr>
              <w:lastRenderedPageBreak/>
              <w:t>- Bộ luật Dân sự 2015;</w:t>
            </w:r>
          </w:p>
          <w:p w14:paraId="253B7A36"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30"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75CC3F1B"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79DF8AD"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4259E714"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E02C921"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BEAA8D1"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145B2BC0"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8AA25B7"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275A378"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760CD8BB"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10C4EF93"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682293B5" w14:textId="78A73D2F" w:rsidR="00974E88" w:rsidRPr="00105BC1" w:rsidRDefault="00974E88" w:rsidP="00481AB6">
            <w:pPr>
              <w:widowControl w:val="0"/>
              <w:jc w:val="both"/>
              <w:rPr>
                <w:spacing w:val="-4"/>
                <w:sz w:val="26"/>
                <w:szCs w:val="26"/>
                <w:lang w:val="nl-NL"/>
              </w:rPr>
            </w:pPr>
            <w:r>
              <w:rPr>
                <w:spacing w:val="-2"/>
                <w:sz w:val="26"/>
                <w:szCs w:val="26"/>
                <w:lang w:val="nl-NL"/>
              </w:rPr>
              <w:t xml:space="preserve">- </w:t>
            </w:r>
            <w:r w:rsidRPr="00340D56">
              <w:rPr>
                <w:i/>
                <w:iCs/>
                <w:sz w:val="26"/>
                <w:szCs w:val="26"/>
                <w:lang w:val="nl-NL"/>
              </w:rPr>
              <w:t xml:space="preserve">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530" w:type="dxa"/>
            <w:vAlign w:val="center"/>
          </w:tcPr>
          <w:p w14:paraId="11896AF0" w14:textId="77777777" w:rsidR="00481AB6" w:rsidRPr="00C93EC3" w:rsidRDefault="00481AB6" w:rsidP="00481AB6">
            <w:pPr>
              <w:widowControl w:val="0"/>
              <w:jc w:val="both"/>
              <w:rPr>
                <w:sz w:val="26"/>
                <w:szCs w:val="26"/>
              </w:rPr>
            </w:pPr>
            <w:r w:rsidRPr="00C93EC3">
              <w:rPr>
                <w:sz w:val="26"/>
                <w:szCs w:val="26"/>
              </w:rPr>
              <w:lastRenderedPageBreak/>
              <w:t xml:space="preserve">Cơ quan trực tiếp thực hiện: Phòng Tư pháp; </w:t>
            </w:r>
          </w:p>
          <w:p w14:paraId="5FD8270B"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vAlign w:val="center"/>
          </w:tcPr>
          <w:p w14:paraId="025EB122" w14:textId="77777777" w:rsidR="00481AB6" w:rsidRPr="00C93EC3" w:rsidRDefault="00481AB6" w:rsidP="00481AB6">
            <w:pPr>
              <w:widowControl w:val="0"/>
              <w:jc w:val="both"/>
              <w:rPr>
                <w:i/>
                <w:iCs/>
                <w:sz w:val="26"/>
                <w:szCs w:val="26"/>
              </w:rPr>
            </w:pPr>
            <w:r w:rsidRPr="00C93EC3">
              <w:rPr>
                <w:i/>
                <w:iCs/>
                <w:sz w:val="26"/>
                <w:szCs w:val="26"/>
              </w:rPr>
              <w:t>- Căn cứ pháp lý;</w:t>
            </w:r>
          </w:p>
          <w:p w14:paraId="05BE1A8E"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690D6BB7" w14:textId="77777777" w:rsidR="00481AB6" w:rsidRPr="00C93EC3" w:rsidRDefault="00481AB6" w:rsidP="00481AB6">
            <w:pPr>
              <w:widowControl w:val="0"/>
              <w:rPr>
                <w:i/>
                <w:iCs/>
                <w:sz w:val="26"/>
                <w:szCs w:val="26"/>
              </w:rPr>
            </w:pPr>
          </w:p>
        </w:tc>
      </w:tr>
      <w:tr w:rsidR="00481AB6" w:rsidRPr="00C93EC3" w14:paraId="32B2D11F" w14:textId="77777777" w:rsidTr="00C33A2F">
        <w:tc>
          <w:tcPr>
            <w:tcW w:w="567" w:type="dxa"/>
            <w:vAlign w:val="center"/>
          </w:tcPr>
          <w:p w14:paraId="2C52A8B1" w14:textId="6EE08CB7" w:rsidR="00481AB6" w:rsidRPr="00C93EC3" w:rsidRDefault="00481AB6" w:rsidP="00481AB6">
            <w:pPr>
              <w:widowControl w:val="0"/>
              <w:rPr>
                <w:sz w:val="26"/>
                <w:szCs w:val="26"/>
              </w:rPr>
            </w:pPr>
            <w:r>
              <w:rPr>
                <w:sz w:val="26"/>
                <w:szCs w:val="26"/>
              </w:rPr>
              <w:lastRenderedPageBreak/>
              <w:t>7</w:t>
            </w:r>
          </w:p>
        </w:tc>
        <w:tc>
          <w:tcPr>
            <w:tcW w:w="1843" w:type="dxa"/>
            <w:vAlign w:val="center"/>
          </w:tcPr>
          <w:p w14:paraId="7A1E5481" w14:textId="77777777" w:rsidR="00481AB6" w:rsidRPr="00C93EC3" w:rsidRDefault="00481AB6" w:rsidP="00481AB6">
            <w:pPr>
              <w:widowControl w:val="0"/>
              <w:jc w:val="both"/>
              <w:rPr>
                <w:b/>
                <w:sz w:val="26"/>
                <w:szCs w:val="26"/>
              </w:rPr>
            </w:pPr>
            <w:bookmarkStart w:id="17" w:name="_Hlk120799152"/>
            <w:r w:rsidRPr="00C93EC3">
              <w:rPr>
                <w:bCs/>
                <w:sz w:val="26"/>
                <w:szCs w:val="26"/>
                <w:lang w:val="nl-NL"/>
              </w:rPr>
              <w:t>Thủ tục thay đổi, cải chính, bổ sung thông tin hộ tịch, xác định lại dân tộc</w:t>
            </w:r>
            <w:r w:rsidRPr="00C93EC3">
              <w:rPr>
                <w:b/>
                <w:sz w:val="26"/>
                <w:szCs w:val="26"/>
                <w:lang w:val="nl-NL"/>
              </w:rPr>
              <w:t xml:space="preserve"> (</w:t>
            </w:r>
            <w:r w:rsidRPr="00C93EC3">
              <w:rPr>
                <w:spacing w:val="-4"/>
                <w:sz w:val="26"/>
                <w:szCs w:val="26"/>
              </w:rPr>
              <w:t>2.000748)</w:t>
            </w:r>
          </w:p>
          <w:bookmarkEnd w:id="17"/>
          <w:p w14:paraId="789CE0A1" w14:textId="77777777" w:rsidR="00481AB6" w:rsidRPr="00C93EC3" w:rsidRDefault="00481AB6" w:rsidP="00481AB6">
            <w:pPr>
              <w:widowControl w:val="0"/>
              <w:jc w:val="both"/>
              <w:rPr>
                <w:b/>
                <w:spacing w:val="-4"/>
                <w:sz w:val="26"/>
                <w:szCs w:val="26"/>
                <w:lang w:val="nl-NL"/>
              </w:rPr>
            </w:pPr>
          </w:p>
        </w:tc>
        <w:tc>
          <w:tcPr>
            <w:tcW w:w="1418" w:type="dxa"/>
            <w:vAlign w:val="center"/>
          </w:tcPr>
          <w:p w14:paraId="356285C9" w14:textId="77777777" w:rsidR="00481AB6" w:rsidRPr="00C93EC3" w:rsidRDefault="00481AB6" w:rsidP="00481AB6">
            <w:pPr>
              <w:widowControl w:val="0"/>
              <w:jc w:val="both"/>
              <w:rPr>
                <w:spacing w:val="-4"/>
                <w:sz w:val="26"/>
                <w:szCs w:val="26"/>
              </w:rPr>
            </w:pPr>
            <w:r w:rsidRPr="00C93EC3">
              <w:rPr>
                <w:spacing w:val="-4"/>
                <w:sz w:val="26"/>
                <w:szCs w:val="26"/>
              </w:rPr>
              <w:t xml:space="preserve">- </w:t>
            </w:r>
            <w:bookmarkStart w:id="18" w:name="_Hlk120799879"/>
            <w:bookmarkStart w:id="19" w:name="_Hlk120799187"/>
            <w:r w:rsidRPr="00C93EC3">
              <w:rPr>
                <w:spacing w:val="-4"/>
                <w:sz w:val="26"/>
                <w:szCs w:val="26"/>
              </w:rPr>
              <w:t xml:space="preserve">Ngay trong ngày làm việc đối với việc bổ sung thông tin hộ tịch, </w:t>
            </w:r>
            <w:r w:rsidRPr="00C93EC3">
              <w:rPr>
                <w:spacing w:val="-4"/>
                <w:sz w:val="26"/>
                <w:szCs w:val="26"/>
                <w:lang w:val="nl-NL"/>
              </w:rPr>
              <w:t xml:space="preserve">trường hợp nhận hồ sơ sau 15 giờ mà không giải quyết được ngay thì trả kết quả trong ngày làm việc tiếp theo. </w:t>
            </w:r>
          </w:p>
          <w:p w14:paraId="1FB34F41" w14:textId="77777777" w:rsidR="00481AB6" w:rsidRPr="00C93EC3" w:rsidRDefault="00481AB6" w:rsidP="00481AB6">
            <w:pPr>
              <w:widowControl w:val="0"/>
              <w:jc w:val="both"/>
              <w:rPr>
                <w:spacing w:val="-4"/>
                <w:sz w:val="26"/>
                <w:szCs w:val="26"/>
                <w:lang w:val="nl-NL"/>
              </w:rPr>
            </w:pPr>
            <w:bookmarkStart w:id="20" w:name="_Hlk120800390"/>
            <w:bookmarkEnd w:id="18"/>
            <w:r w:rsidRPr="00C93EC3">
              <w:rPr>
                <w:spacing w:val="-4"/>
                <w:sz w:val="26"/>
                <w:szCs w:val="26"/>
              </w:rPr>
              <w:t xml:space="preserve">- </w:t>
            </w:r>
            <w:r w:rsidRPr="00C93EC3">
              <w:rPr>
                <w:spacing w:val="-4"/>
                <w:sz w:val="26"/>
                <w:szCs w:val="26"/>
                <w:lang w:val="nl-NL"/>
              </w:rPr>
              <w:t>03 ngày làm việc</w:t>
            </w:r>
            <w:r w:rsidRPr="00C93EC3">
              <w:rPr>
                <w:spacing w:val="-4"/>
                <w:sz w:val="26"/>
                <w:szCs w:val="26"/>
              </w:rPr>
              <w:t xml:space="preserve"> đối với việc thay đổi, cải chính hộ tịch, xác định lại dân </w:t>
            </w:r>
            <w:r w:rsidRPr="00C93EC3">
              <w:rPr>
                <w:sz w:val="26"/>
                <w:szCs w:val="26"/>
              </w:rPr>
              <w:t>tộc.</w:t>
            </w:r>
            <w:r w:rsidRPr="00C93EC3">
              <w:rPr>
                <w:sz w:val="26"/>
                <w:szCs w:val="26"/>
                <w:lang w:val="nl-NL"/>
              </w:rPr>
              <w:t xml:space="preserve"> </w:t>
            </w:r>
            <w:r w:rsidRPr="00C93EC3">
              <w:rPr>
                <w:sz w:val="26"/>
                <w:szCs w:val="26"/>
              </w:rPr>
              <w:t>T</w:t>
            </w:r>
            <w:r w:rsidRPr="00C93EC3">
              <w:rPr>
                <w:sz w:val="26"/>
                <w:szCs w:val="26"/>
                <w:lang w:val="nl-NL"/>
              </w:rPr>
              <w:t xml:space="preserve">rường </w:t>
            </w:r>
            <w:r w:rsidRPr="00C93EC3">
              <w:rPr>
                <w:sz w:val="26"/>
                <w:szCs w:val="26"/>
                <w:lang w:val="nl-NL"/>
              </w:rPr>
              <w:lastRenderedPageBreak/>
              <w:t xml:space="preserve">hợp </w:t>
            </w:r>
            <w:r w:rsidRPr="00C93EC3">
              <w:rPr>
                <w:sz w:val="26"/>
                <w:szCs w:val="26"/>
              </w:rPr>
              <w:t xml:space="preserve">cần </w:t>
            </w:r>
            <w:r w:rsidRPr="00C93EC3">
              <w:rPr>
                <w:sz w:val="26"/>
                <w:szCs w:val="26"/>
                <w:lang w:val="nl-NL"/>
              </w:rPr>
              <w:t xml:space="preserve">phải xác minh thì thời hạn được kéo dài không quá </w:t>
            </w:r>
            <w:r w:rsidRPr="00C93EC3">
              <w:rPr>
                <w:sz w:val="26"/>
                <w:szCs w:val="26"/>
              </w:rPr>
              <w:t>0</w:t>
            </w:r>
            <w:r w:rsidRPr="00C93EC3">
              <w:rPr>
                <w:sz w:val="26"/>
                <w:szCs w:val="26"/>
                <w:lang w:val="nl-NL"/>
              </w:rPr>
              <w:t>6 ngày làm việc.</w:t>
            </w:r>
          </w:p>
          <w:bookmarkEnd w:id="19"/>
          <w:bookmarkEnd w:id="20"/>
          <w:p w14:paraId="3CF44548" w14:textId="77777777" w:rsidR="00481AB6" w:rsidRPr="00C93EC3" w:rsidRDefault="00481AB6" w:rsidP="00481AB6">
            <w:pPr>
              <w:widowControl w:val="0"/>
              <w:jc w:val="both"/>
              <w:rPr>
                <w:spacing w:val="-4"/>
                <w:sz w:val="26"/>
                <w:szCs w:val="26"/>
              </w:rPr>
            </w:pPr>
          </w:p>
        </w:tc>
        <w:tc>
          <w:tcPr>
            <w:tcW w:w="1701" w:type="dxa"/>
            <w:vAlign w:val="center"/>
          </w:tcPr>
          <w:p w14:paraId="0212BEBD" w14:textId="5364FCA8" w:rsidR="00481AB6" w:rsidRPr="00626979" w:rsidRDefault="00481AB6" w:rsidP="00481AB6">
            <w:pPr>
              <w:widowControl w:val="0"/>
              <w:jc w:val="both"/>
              <w:rPr>
                <w:sz w:val="26"/>
                <w:szCs w:val="26"/>
                <w:lang w:val="nl-NL"/>
              </w:rPr>
            </w:pPr>
            <w:r w:rsidRPr="00C93EC3">
              <w:rPr>
                <w:sz w:val="26"/>
                <w:szCs w:val="26"/>
              </w:rPr>
              <w:lastRenderedPageBreak/>
              <w:t>-  30.000 đồng/trường hợp</w:t>
            </w:r>
            <w:r>
              <w:rPr>
                <w:sz w:val="26"/>
                <w:szCs w:val="26"/>
              </w:rPr>
              <w:t xml:space="preserve"> </w:t>
            </w:r>
            <w:r>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242C1B80" w14:textId="41DA764F" w:rsidR="00481AB6" w:rsidRPr="00C93EC3" w:rsidRDefault="00481AB6" w:rsidP="00481AB6">
            <w:pPr>
              <w:widowControl w:val="0"/>
              <w:jc w:val="both"/>
              <w:rPr>
                <w:sz w:val="26"/>
                <w:szCs w:val="26"/>
              </w:rPr>
            </w:pPr>
            <w:r w:rsidRPr="00C93EC3">
              <w:rPr>
                <w:sz w:val="26"/>
                <w:szCs w:val="26"/>
              </w:rPr>
              <w:t xml:space="preserve">- </w:t>
            </w:r>
            <w:r w:rsidRPr="00C93EC3">
              <w:rPr>
                <w:spacing w:val="-4"/>
                <w:sz w:val="26"/>
                <w:szCs w:val="26"/>
                <w:lang w:val="nl-NL"/>
              </w:rPr>
              <w:t xml:space="preserve">Miễn lệ phí cho người thuộc gia đình có công với cách mạng; người thuộc </w:t>
            </w:r>
            <w:r w:rsidRPr="00C93EC3">
              <w:rPr>
                <w:spacing w:val="-4"/>
                <w:sz w:val="26"/>
                <w:szCs w:val="26"/>
                <w:lang w:val="nl-NL"/>
              </w:rPr>
              <w:lastRenderedPageBreak/>
              <w:t>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4B27B1E0" w14:textId="77777777" w:rsidR="00481AB6" w:rsidRPr="00C93EC3" w:rsidRDefault="00481AB6" w:rsidP="00481AB6">
            <w:pPr>
              <w:widowControl w:val="0"/>
              <w:jc w:val="both"/>
              <w:rPr>
                <w:sz w:val="26"/>
                <w:szCs w:val="26"/>
                <w:lang w:val="nl-NL"/>
              </w:rPr>
            </w:pPr>
          </w:p>
        </w:tc>
        <w:tc>
          <w:tcPr>
            <w:tcW w:w="3119" w:type="dxa"/>
            <w:vAlign w:val="center"/>
          </w:tcPr>
          <w:p w14:paraId="4CDFCDF1"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105BC1">
              <w:rPr>
                <w:spacing w:val="-4"/>
                <w:sz w:val="26"/>
                <w:szCs w:val="26"/>
              </w:rPr>
              <w:lastRenderedPageBreak/>
              <w:t xml:space="preserve">Người có yêu cầu đăng ký </w:t>
            </w:r>
            <w:r w:rsidRPr="00105BC1">
              <w:rPr>
                <w:spacing w:val="-4"/>
                <w:sz w:val="26"/>
                <w:szCs w:val="26"/>
                <w:lang w:val="nl-NL"/>
              </w:rPr>
              <w:t xml:space="preserve">thay đổi, cải chính, bổ sung thông tin hộ tịch, xác định lại dân tộc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Trung tâm hành chính công cấp huyện hoặc gửi hồ sơ qua hệ thống bưu chính hoặc nộp hồ sơ trực tuyến </w:t>
            </w:r>
            <w:r w:rsidRPr="00105BC1">
              <w:rPr>
                <w:spacing w:val="-4"/>
                <w:sz w:val="26"/>
                <w:szCs w:val="26"/>
              </w:rPr>
              <w:t>trên Cổng dịch vụ công quốc gia (</w:t>
            </w:r>
            <w:hyperlink r:id="rId31"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32" w:history="1">
              <w:r w:rsidRPr="00105BC1">
                <w:rPr>
                  <w:rStyle w:val="Hyperlink"/>
                  <w:color w:val="auto"/>
                  <w:spacing w:val="-4"/>
                  <w:sz w:val="26"/>
                  <w:szCs w:val="26"/>
                  <w:lang w:val="nl-NL"/>
                </w:rPr>
                <w:t>https://dichvucong.thuathienhue.gov.vn)</w:t>
              </w:r>
            </w:hyperlink>
            <w:r w:rsidRPr="00105BC1">
              <w:rPr>
                <w:spacing w:val="-4"/>
                <w:sz w:val="26"/>
                <w:szCs w:val="26"/>
              </w:rPr>
              <w:t xml:space="preserve">.  </w:t>
            </w:r>
            <w:r w:rsidRPr="00105BC1">
              <w:rPr>
                <w:spacing w:val="-4"/>
                <w:sz w:val="26"/>
                <w:szCs w:val="26"/>
                <w:lang w:val="nl-NL"/>
              </w:rPr>
              <w:t xml:space="preserve"> </w:t>
            </w:r>
          </w:p>
          <w:p w14:paraId="40EC8226" w14:textId="77777777" w:rsidR="00481AB6" w:rsidRPr="00105BC1" w:rsidRDefault="00481AB6" w:rsidP="00481AB6">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14:paraId="37E58C3B"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33"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7C418062"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77E71E58"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788401CA"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B458AE8" w14:textId="77777777" w:rsidR="00481AB6" w:rsidRPr="00481AB6" w:rsidRDefault="00481AB6" w:rsidP="00481AB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35EECF1B" w14:textId="77777777" w:rsidR="00481AB6" w:rsidRPr="00481AB6" w:rsidRDefault="00481AB6" w:rsidP="00481AB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58C1D25" w14:textId="77777777" w:rsidR="00481AB6" w:rsidRPr="00481AB6" w:rsidRDefault="00481AB6" w:rsidP="00481AB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B46E238"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96146A6" w14:textId="77777777" w:rsidR="00481AB6" w:rsidRPr="00481AB6" w:rsidRDefault="00481AB6" w:rsidP="00481AB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63E03302" w14:textId="77777777" w:rsidR="00481AB6" w:rsidRPr="00481AB6" w:rsidRDefault="00481AB6" w:rsidP="00481AB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46CF0757" w14:textId="77777777" w:rsidR="00481AB6" w:rsidRDefault="00481AB6" w:rsidP="00481AB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sidR="00974E88">
              <w:rPr>
                <w:spacing w:val="-2"/>
                <w:sz w:val="26"/>
                <w:szCs w:val="26"/>
                <w:lang w:val="nl-NL"/>
              </w:rPr>
              <w:t>;</w:t>
            </w:r>
          </w:p>
          <w:p w14:paraId="6E35B661" w14:textId="55D50360" w:rsidR="00974E88" w:rsidRPr="00105BC1" w:rsidRDefault="00974E88" w:rsidP="00481AB6">
            <w:pPr>
              <w:widowControl w:val="0"/>
              <w:jc w:val="both"/>
              <w:rPr>
                <w:spacing w:val="-4"/>
                <w:sz w:val="26"/>
                <w:szCs w:val="26"/>
                <w:lang w:val="nl-NL"/>
              </w:rPr>
            </w:pPr>
            <w:r>
              <w:rPr>
                <w:spacing w:val="-2"/>
                <w:sz w:val="26"/>
                <w:szCs w:val="26"/>
                <w:lang w:val="nl-NL"/>
              </w:rPr>
              <w:t>-</w:t>
            </w:r>
            <w:r>
              <w:rPr>
                <w:sz w:val="26"/>
                <w:szCs w:val="26"/>
                <w:lang w:val="nl-NL"/>
              </w:rPr>
              <w:t xml:space="preserve"> </w:t>
            </w:r>
            <w:r w:rsidRPr="00D610C4">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p>
        </w:tc>
        <w:tc>
          <w:tcPr>
            <w:tcW w:w="1530" w:type="dxa"/>
            <w:vAlign w:val="center"/>
          </w:tcPr>
          <w:p w14:paraId="1DA2A5DF" w14:textId="77777777" w:rsidR="00481AB6" w:rsidRPr="00C93EC3" w:rsidRDefault="00481AB6" w:rsidP="00481AB6">
            <w:pPr>
              <w:widowControl w:val="0"/>
              <w:jc w:val="both"/>
              <w:rPr>
                <w:sz w:val="26"/>
                <w:szCs w:val="26"/>
              </w:rPr>
            </w:pPr>
          </w:p>
          <w:p w14:paraId="03C20E98" w14:textId="77777777" w:rsidR="00481AB6" w:rsidRPr="00C93EC3" w:rsidRDefault="00481AB6" w:rsidP="00481AB6">
            <w:pPr>
              <w:widowControl w:val="0"/>
              <w:jc w:val="both"/>
              <w:rPr>
                <w:sz w:val="26"/>
                <w:szCs w:val="26"/>
              </w:rPr>
            </w:pPr>
          </w:p>
          <w:p w14:paraId="46B681A2" w14:textId="77777777" w:rsidR="00481AB6" w:rsidRPr="00C93EC3" w:rsidRDefault="00481AB6" w:rsidP="00481AB6">
            <w:pPr>
              <w:widowControl w:val="0"/>
              <w:jc w:val="both"/>
              <w:rPr>
                <w:sz w:val="26"/>
                <w:szCs w:val="26"/>
              </w:rPr>
            </w:pPr>
          </w:p>
          <w:p w14:paraId="62980854" w14:textId="77777777" w:rsidR="00481AB6" w:rsidRPr="00C93EC3" w:rsidRDefault="00481AB6" w:rsidP="00481AB6">
            <w:pPr>
              <w:widowControl w:val="0"/>
              <w:jc w:val="both"/>
              <w:rPr>
                <w:sz w:val="26"/>
                <w:szCs w:val="26"/>
              </w:rPr>
            </w:pPr>
          </w:p>
          <w:p w14:paraId="7D846E9B" w14:textId="77777777" w:rsidR="00481AB6" w:rsidRPr="00C93EC3" w:rsidRDefault="00481AB6" w:rsidP="00481AB6">
            <w:pPr>
              <w:widowControl w:val="0"/>
              <w:jc w:val="both"/>
              <w:rPr>
                <w:sz w:val="26"/>
                <w:szCs w:val="26"/>
              </w:rPr>
            </w:pPr>
          </w:p>
          <w:p w14:paraId="5C942652" w14:textId="77777777" w:rsidR="00481AB6" w:rsidRPr="00C93EC3" w:rsidRDefault="00481AB6" w:rsidP="00481AB6">
            <w:pPr>
              <w:widowControl w:val="0"/>
              <w:jc w:val="both"/>
              <w:rPr>
                <w:sz w:val="26"/>
                <w:szCs w:val="26"/>
              </w:rPr>
            </w:pPr>
          </w:p>
          <w:p w14:paraId="3A8EF4ED" w14:textId="77777777" w:rsidR="00481AB6" w:rsidRPr="00C93EC3" w:rsidRDefault="00481AB6" w:rsidP="00481AB6">
            <w:pPr>
              <w:widowControl w:val="0"/>
              <w:jc w:val="both"/>
              <w:rPr>
                <w:sz w:val="26"/>
                <w:szCs w:val="26"/>
              </w:rPr>
            </w:pPr>
          </w:p>
          <w:p w14:paraId="1956F979" w14:textId="77777777" w:rsidR="00481AB6" w:rsidRPr="00C93EC3" w:rsidRDefault="00481AB6" w:rsidP="00481AB6">
            <w:pPr>
              <w:widowControl w:val="0"/>
              <w:jc w:val="both"/>
              <w:rPr>
                <w:sz w:val="26"/>
                <w:szCs w:val="26"/>
              </w:rPr>
            </w:pPr>
          </w:p>
          <w:p w14:paraId="38AD5479" w14:textId="77777777" w:rsidR="00481AB6" w:rsidRPr="00C93EC3" w:rsidRDefault="00481AB6" w:rsidP="00481AB6">
            <w:pPr>
              <w:widowControl w:val="0"/>
              <w:jc w:val="both"/>
              <w:rPr>
                <w:sz w:val="26"/>
                <w:szCs w:val="26"/>
              </w:rPr>
            </w:pPr>
            <w:r w:rsidRPr="00C93EC3">
              <w:rPr>
                <w:sz w:val="26"/>
                <w:szCs w:val="26"/>
              </w:rPr>
              <w:t xml:space="preserve">Cơ quan trực tiếp thực hiện: Phòng Tư pháp; </w:t>
            </w:r>
          </w:p>
          <w:p w14:paraId="6C8E84AA" w14:textId="77777777" w:rsidR="00481AB6" w:rsidRPr="00C93EC3" w:rsidRDefault="00481AB6" w:rsidP="00481AB6">
            <w:pPr>
              <w:widowControl w:val="0"/>
              <w:rPr>
                <w:sz w:val="26"/>
                <w:szCs w:val="26"/>
              </w:rPr>
            </w:pPr>
            <w:r w:rsidRPr="00C93EC3">
              <w:rPr>
                <w:sz w:val="26"/>
                <w:szCs w:val="26"/>
              </w:rPr>
              <w:t>Cơ quan quyết định: UBND cấp huyện.</w:t>
            </w:r>
          </w:p>
        </w:tc>
        <w:tc>
          <w:tcPr>
            <w:tcW w:w="1589" w:type="dxa"/>
            <w:vAlign w:val="center"/>
          </w:tcPr>
          <w:p w14:paraId="1C19B353" w14:textId="77777777" w:rsidR="00481AB6" w:rsidRDefault="00481AB6" w:rsidP="00481AB6">
            <w:pPr>
              <w:widowControl w:val="0"/>
              <w:jc w:val="both"/>
              <w:rPr>
                <w:i/>
                <w:iCs/>
                <w:sz w:val="26"/>
                <w:szCs w:val="26"/>
              </w:rPr>
            </w:pPr>
          </w:p>
          <w:p w14:paraId="441AFC2E" w14:textId="77777777" w:rsidR="00481AB6" w:rsidRDefault="00481AB6" w:rsidP="00481AB6">
            <w:pPr>
              <w:widowControl w:val="0"/>
              <w:jc w:val="both"/>
              <w:rPr>
                <w:i/>
                <w:iCs/>
                <w:sz w:val="26"/>
                <w:szCs w:val="26"/>
              </w:rPr>
            </w:pPr>
          </w:p>
          <w:p w14:paraId="46B86C2C" w14:textId="77777777" w:rsidR="00481AB6" w:rsidRDefault="00481AB6" w:rsidP="00481AB6">
            <w:pPr>
              <w:widowControl w:val="0"/>
              <w:jc w:val="both"/>
              <w:rPr>
                <w:i/>
                <w:iCs/>
                <w:sz w:val="26"/>
                <w:szCs w:val="26"/>
              </w:rPr>
            </w:pPr>
          </w:p>
          <w:p w14:paraId="186873DC" w14:textId="77777777" w:rsidR="00481AB6" w:rsidRDefault="00481AB6" w:rsidP="00481AB6">
            <w:pPr>
              <w:widowControl w:val="0"/>
              <w:jc w:val="both"/>
              <w:rPr>
                <w:i/>
                <w:iCs/>
                <w:sz w:val="26"/>
                <w:szCs w:val="26"/>
              </w:rPr>
            </w:pPr>
          </w:p>
          <w:p w14:paraId="32845E60" w14:textId="2C1ABA43" w:rsidR="00481AB6" w:rsidRPr="00C93EC3" w:rsidRDefault="00481AB6" w:rsidP="00481AB6">
            <w:pPr>
              <w:widowControl w:val="0"/>
              <w:jc w:val="both"/>
              <w:rPr>
                <w:i/>
                <w:iCs/>
                <w:sz w:val="26"/>
                <w:szCs w:val="26"/>
              </w:rPr>
            </w:pPr>
            <w:r w:rsidRPr="00C93EC3">
              <w:rPr>
                <w:i/>
                <w:iCs/>
                <w:sz w:val="26"/>
                <w:szCs w:val="26"/>
              </w:rPr>
              <w:t>- Căn cứ pháp lý;</w:t>
            </w:r>
          </w:p>
          <w:p w14:paraId="1B256304" w14:textId="77777777" w:rsidR="00481AB6" w:rsidRPr="00C93EC3" w:rsidRDefault="00481AB6" w:rsidP="00481AB6">
            <w:pPr>
              <w:widowControl w:val="0"/>
              <w:jc w:val="both"/>
              <w:rPr>
                <w:i/>
                <w:iCs/>
                <w:sz w:val="26"/>
                <w:szCs w:val="26"/>
              </w:rPr>
            </w:pPr>
            <w:r w:rsidRPr="00C93EC3">
              <w:rPr>
                <w:i/>
                <w:iCs/>
                <w:sz w:val="26"/>
                <w:szCs w:val="26"/>
              </w:rPr>
              <w:t>- Thành phần hồ sơ.</w:t>
            </w:r>
          </w:p>
          <w:p w14:paraId="045457A4" w14:textId="77777777" w:rsidR="00481AB6" w:rsidRPr="00C93EC3" w:rsidRDefault="00481AB6" w:rsidP="00481AB6">
            <w:pPr>
              <w:widowControl w:val="0"/>
              <w:rPr>
                <w:i/>
                <w:iCs/>
                <w:sz w:val="26"/>
                <w:szCs w:val="26"/>
              </w:rPr>
            </w:pPr>
          </w:p>
        </w:tc>
      </w:tr>
      <w:tr w:rsidR="00974E88" w:rsidRPr="00C93EC3" w14:paraId="7B0097C4" w14:textId="77777777" w:rsidTr="00C33A2F">
        <w:tc>
          <w:tcPr>
            <w:tcW w:w="567" w:type="dxa"/>
            <w:vAlign w:val="center"/>
          </w:tcPr>
          <w:p w14:paraId="110D61FD" w14:textId="400A1008" w:rsidR="00974E88" w:rsidRPr="00C93EC3" w:rsidRDefault="00974E88" w:rsidP="00974E88">
            <w:pPr>
              <w:widowControl w:val="0"/>
              <w:rPr>
                <w:sz w:val="26"/>
                <w:szCs w:val="26"/>
              </w:rPr>
            </w:pPr>
            <w:r>
              <w:rPr>
                <w:sz w:val="26"/>
                <w:szCs w:val="26"/>
              </w:rPr>
              <w:lastRenderedPageBreak/>
              <w:t>8</w:t>
            </w:r>
          </w:p>
        </w:tc>
        <w:tc>
          <w:tcPr>
            <w:tcW w:w="1843" w:type="dxa"/>
            <w:vAlign w:val="center"/>
          </w:tcPr>
          <w:p w14:paraId="4974E493" w14:textId="77777777" w:rsidR="00974E88" w:rsidRPr="00C93EC3" w:rsidRDefault="00974E88" w:rsidP="00974E88">
            <w:pPr>
              <w:widowControl w:val="0"/>
              <w:jc w:val="both"/>
              <w:rPr>
                <w:b/>
                <w:sz w:val="26"/>
                <w:szCs w:val="26"/>
                <w:lang w:val="nl-NL"/>
              </w:rPr>
            </w:pPr>
            <w:bookmarkStart w:id="21" w:name="_Hlk120801115"/>
            <w:r w:rsidRPr="00C93EC3">
              <w:rPr>
                <w:bCs/>
                <w:sz w:val="26"/>
                <w:szCs w:val="26"/>
                <w:lang w:val="nl-NL"/>
              </w:rPr>
              <w:t>Thủ tục ghi vào Sổ hộ tịch việc kết hôn của công dân Việt Nam đã được giải quyết tại cơ quan có thẩm quyền của nước ngoài</w:t>
            </w:r>
            <w:r w:rsidRPr="00C93EC3">
              <w:rPr>
                <w:b/>
                <w:sz w:val="26"/>
                <w:szCs w:val="26"/>
                <w:lang w:val="nl-NL"/>
              </w:rPr>
              <w:t xml:space="preserve"> </w:t>
            </w:r>
            <w:r w:rsidRPr="00C93EC3">
              <w:rPr>
                <w:bCs/>
                <w:sz w:val="26"/>
                <w:szCs w:val="26"/>
                <w:lang w:val="nl-NL"/>
              </w:rPr>
              <w:t>(</w:t>
            </w:r>
            <w:r w:rsidRPr="00C93EC3">
              <w:rPr>
                <w:spacing w:val="-4"/>
                <w:sz w:val="26"/>
                <w:szCs w:val="26"/>
              </w:rPr>
              <w:t>2.002189)</w:t>
            </w:r>
            <w:r w:rsidRPr="00C93EC3">
              <w:rPr>
                <w:b/>
                <w:sz w:val="26"/>
                <w:szCs w:val="26"/>
                <w:lang w:val="nl-NL"/>
              </w:rPr>
              <w:t xml:space="preserve"> </w:t>
            </w:r>
          </w:p>
          <w:bookmarkEnd w:id="21"/>
          <w:p w14:paraId="2471C80D" w14:textId="77777777" w:rsidR="00974E88" w:rsidRPr="00C93EC3" w:rsidRDefault="00974E88" w:rsidP="00974E88">
            <w:pPr>
              <w:widowControl w:val="0"/>
              <w:jc w:val="both"/>
              <w:rPr>
                <w:b/>
                <w:sz w:val="26"/>
                <w:szCs w:val="26"/>
                <w:lang w:val="nl-NL"/>
              </w:rPr>
            </w:pPr>
          </w:p>
        </w:tc>
        <w:tc>
          <w:tcPr>
            <w:tcW w:w="1418" w:type="dxa"/>
            <w:vAlign w:val="center"/>
          </w:tcPr>
          <w:p w14:paraId="3C145CBC" w14:textId="77777777" w:rsidR="00974E88" w:rsidRPr="00C93EC3" w:rsidRDefault="00974E88" w:rsidP="00974E88">
            <w:pPr>
              <w:widowControl w:val="0"/>
              <w:jc w:val="both"/>
              <w:rPr>
                <w:spacing w:val="-4"/>
                <w:sz w:val="26"/>
                <w:szCs w:val="26"/>
              </w:rPr>
            </w:pPr>
            <w:bookmarkStart w:id="22" w:name="_Hlk120801150"/>
            <w:r w:rsidRPr="00C93EC3">
              <w:rPr>
                <w:spacing w:val="-4"/>
                <w:sz w:val="26"/>
                <w:szCs w:val="26"/>
                <w:lang w:val="nl-NL"/>
              </w:rPr>
              <w:t xml:space="preserve">    12 ngày</w:t>
            </w:r>
            <w:bookmarkEnd w:id="22"/>
          </w:p>
        </w:tc>
        <w:tc>
          <w:tcPr>
            <w:tcW w:w="1701" w:type="dxa"/>
            <w:vAlign w:val="center"/>
          </w:tcPr>
          <w:p w14:paraId="7436731B" w14:textId="646CFE64" w:rsidR="00974E88" w:rsidRPr="00626979" w:rsidRDefault="00974E88" w:rsidP="00974E88">
            <w:pPr>
              <w:widowControl w:val="0"/>
              <w:jc w:val="both"/>
              <w:rPr>
                <w:sz w:val="26"/>
                <w:szCs w:val="26"/>
                <w:lang w:val="nl-NL"/>
              </w:rPr>
            </w:pPr>
            <w:r w:rsidRPr="00C93EC3">
              <w:rPr>
                <w:sz w:val="26"/>
                <w:szCs w:val="26"/>
              </w:rPr>
              <w:t>- 50.000 đồng/trường hợp</w:t>
            </w:r>
            <w:r>
              <w:rPr>
                <w:sz w:val="26"/>
                <w:szCs w:val="26"/>
              </w:rPr>
              <w:t xml:space="preserve"> </w:t>
            </w:r>
            <w:r>
              <w:rPr>
                <w:sz w:val="26"/>
                <w:szCs w:val="26"/>
                <w:lang w:val="nl-NL"/>
              </w:rPr>
              <w:t xml:space="preserve">(thu bằng 60% mức thu quy định theo Nghị Quyết số 18/2023/NQ-HĐND ngày 21/8/2023 của Hội đồng nhân dân tỉnh quy định mức thu lệ phí khi thực hiện </w:t>
            </w:r>
            <w:r>
              <w:rPr>
                <w:sz w:val="26"/>
                <w:szCs w:val="26"/>
                <w:lang w:val="nl-NL"/>
              </w:rPr>
              <w:lastRenderedPageBreak/>
              <w:t>TTHC thông qua dịch vụ công trực tuyến trên địa bàn tỉnh Thừa Thiên Huế).</w:t>
            </w:r>
          </w:p>
          <w:p w14:paraId="39B3E20C" w14:textId="77777777" w:rsidR="00974E88" w:rsidRPr="00C93EC3" w:rsidRDefault="00974E88" w:rsidP="00974E88">
            <w:pPr>
              <w:widowControl w:val="0"/>
              <w:jc w:val="both"/>
              <w:rPr>
                <w:sz w:val="26"/>
                <w:szCs w:val="26"/>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67EAD8B4" w14:textId="44F3C811" w:rsidR="00974E88" w:rsidRPr="00C93EC3" w:rsidRDefault="00974E88" w:rsidP="00974E88">
            <w:pPr>
              <w:widowControl w:val="0"/>
              <w:jc w:val="both"/>
              <w:rPr>
                <w:spacing w:val="-4"/>
                <w:sz w:val="26"/>
                <w:szCs w:val="26"/>
                <w:lang w:val="nl-NL"/>
              </w:rPr>
            </w:pPr>
          </w:p>
          <w:p w14:paraId="37886202" w14:textId="77777777" w:rsidR="00974E88" w:rsidRPr="00C93EC3" w:rsidRDefault="00974E88" w:rsidP="00974E88">
            <w:pPr>
              <w:widowControl w:val="0"/>
              <w:jc w:val="both"/>
              <w:rPr>
                <w:sz w:val="26"/>
                <w:szCs w:val="26"/>
              </w:rPr>
            </w:pPr>
          </w:p>
        </w:tc>
        <w:tc>
          <w:tcPr>
            <w:tcW w:w="3119" w:type="dxa"/>
            <w:vAlign w:val="center"/>
          </w:tcPr>
          <w:p w14:paraId="0624C0CB"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bCs/>
                <w:spacing w:val="-4"/>
                <w:sz w:val="26"/>
                <w:szCs w:val="26"/>
                <w:lang w:val="nl-NL"/>
              </w:rPr>
            </w:pPr>
            <w:r w:rsidRPr="00105BC1">
              <w:rPr>
                <w:spacing w:val="-4"/>
                <w:sz w:val="26"/>
                <w:szCs w:val="26"/>
              </w:rPr>
              <w:lastRenderedPageBreak/>
              <w:t xml:space="preserve">Người có yêu cầu </w:t>
            </w:r>
            <w:r w:rsidRPr="00105BC1">
              <w:rPr>
                <w:spacing w:val="-4"/>
                <w:sz w:val="26"/>
                <w:szCs w:val="26"/>
                <w:lang w:val="nl-NL"/>
              </w:rPr>
              <w:t xml:space="preserve">ghi chú kết hôn </w:t>
            </w:r>
            <w:r w:rsidRPr="00105BC1">
              <w:rPr>
                <w:spacing w:val="-4"/>
                <w:sz w:val="26"/>
                <w:szCs w:val="26"/>
              </w:rPr>
              <w:t xml:space="preserve">trực tiếp thực hiện hoặc ủy quyền cho người khác thực hiện nộp hồ sơ trực tiếp </w:t>
            </w:r>
            <w:r w:rsidRPr="00105BC1">
              <w:rPr>
                <w:bCs/>
                <w:spacing w:val="-4"/>
                <w:sz w:val="26"/>
                <w:szCs w:val="26"/>
                <w:lang w:val="nl-NL"/>
              </w:rPr>
              <w:t xml:space="preserve">tại Trung tâm hành chính công cấp huyện hoặc gửi hồ sơ qua hệ thống bưu chính hoặc nộp hồ sơ trực tuyến </w:t>
            </w:r>
            <w:r w:rsidRPr="00105BC1">
              <w:rPr>
                <w:spacing w:val="-4"/>
                <w:sz w:val="26"/>
                <w:szCs w:val="26"/>
              </w:rPr>
              <w:t>trên Cổng dịch vụ công quốc gia (</w:t>
            </w:r>
            <w:hyperlink r:id="rId34" w:history="1">
              <w:r w:rsidRPr="00105BC1">
                <w:rPr>
                  <w:rStyle w:val="Hyperlink"/>
                  <w:color w:val="auto"/>
                  <w:spacing w:val="-4"/>
                  <w:sz w:val="26"/>
                  <w:szCs w:val="26"/>
                </w:rPr>
                <w:t>https://dichvucong.gov.vn</w:t>
              </w:r>
            </w:hyperlink>
            <w:r w:rsidRPr="00105BC1">
              <w:rPr>
                <w:spacing w:val="-4"/>
                <w:sz w:val="26"/>
                <w:szCs w:val="26"/>
              </w:rPr>
              <w:t xml:space="preserve">) hoặc Hệ thống thông tin giải quyết thủ tục hành chính tỉnh </w:t>
            </w:r>
            <w:r w:rsidRPr="00105BC1">
              <w:rPr>
                <w:spacing w:val="-4"/>
                <w:sz w:val="26"/>
                <w:szCs w:val="26"/>
                <w:lang w:val="nl-NL"/>
              </w:rPr>
              <w:t>(</w:t>
            </w:r>
            <w:hyperlink r:id="rId35" w:history="1">
              <w:r w:rsidRPr="00105BC1">
                <w:rPr>
                  <w:rStyle w:val="Hyperlink"/>
                  <w:color w:val="auto"/>
                  <w:spacing w:val="-4"/>
                  <w:sz w:val="26"/>
                  <w:szCs w:val="26"/>
                  <w:lang w:val="nl-NL"/>
                </w:rPr>
                <w:t>https://dichvucong.thuathie</w:t>
              </w:r>
              <w:r w:rsidRPr="00105BC1">
                <w:rPr>
                  <w:rStyle w:val="Hyperlink"/>
                  <w:color w:val="auto"/>
                  <w:spacing w:val="-4"/>
                  <w:sz w:val="26"/>
                  <w:szCs w:val="26"/>
                  <w:lang w:val="nl-NL"/>
                </w:rPr>
                <w:lastRenderedPageBreak/>
                <w:t>nhue.gov.vn)</w:t>
              </w:r>
            </w:hyperlink>
            <w:r w:rsidRPr="00105BC1">
              <w:rPr>
                <w:spacing w:val="-4"/>
                <w:sz w:val="26"/>
                <w:szCs w:val="26"/>
              </w:rPr>
              <w:t>.</w:t>
            </w:r>
          </w:p>
          <w:p w14:paraId="4B04EBF6"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4"/>
                <w:sz w:val="26"/>
                <w:szCs w:val="26"/>
              </w:rPr>
            </w:pPr>
          </w:p>
        </w:tc>
        <w:tc>
          <w:tcPr>
            <w:tcW w:w="3686" w:type="dxa"/>
            <w:vAlign w:val="center"/>
          </w:tcPr>
          <w:p w14:paraId="73B00D97"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36"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44064C59"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40ABBACA"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1729A3AA"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xml:space="preserve">- Nghị định số 104/2022/NĐ-CP ngày 21/12/2022 của Chính phủ sửa đổi, bổ sung một số điều của </w:t>
            </w:r>
            <w:r w:rsidRPr="00481AB6">
              <w:rPr>
                <w:color w:val="000000" w:themeColor="text1"/>
                <w:sz w:val="26"/>
                <w:szCs w:val="26"/>
              </w:rPr>
              <w:lastRenderedPageBreak/>
              <w:t>các nghị định liên quan đến việc nộp, xuất trình sổ hộ khẩu, sổ tạm trú giấy khi thực hiện thủ tục hành chính, cung cấp dịch vụ công;</w:t>
            </w:r>
          </w:p>
          <w:p w14:paraId="337860CA"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C25E96B"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5788503"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w:t>
            </w:r>
            <w:r w:rsidRPr="00481AB6">
              <w:rPr>
                <w:i/>
                <w:sz w:val="26"/>
                <w:szCs w:val="26"/>
              </w:rPr>
              <w:lastRenderedPageBreak/>
              <w:t xml:space="preserve">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B93A772"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A8B94B6"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85/2019/TT-BTC ngày 29/11/2019 của Bộ trưởng Bộ Tài chính hướng dẫn về phí và lệ phí thuộc thẩm quyền quyết định </w:t>
            </w:r>
            <w:r w:rsidRPr="00481AB6">
              <w:rPr>
                <w:color w:val="000000" w:themeColor="text1"/>
                <w:spacing w:val="-4"/>
                <w:sz w:val="26"/>
                <w:szCs w:val="26"/>
                <w:lang w:val="nl-NL"/>
              </w:rPr>
              <w:lastRenderedPageBreak/>
              <w:t>của Hội đồng nhân dân tỉnh, thành phố trực thuộc Trung ương;</w:t>
            </w:r>
          </w:p>
          <w:p w14:paraId="47D4CADB"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49770B00"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5ADD523D" w14:textId="1D7F2376" w:rsidR="00974E88" w:rsidRPr="00105BC1" w:rsidRDefault="00974E88" w:rsidP="00974E88">
            <w:pPr>
              <w:widowControl w:val="0"/>
              <w:jc w:val="both"/>
              <w:rPr>
                <w:spacing w:val="-4"/>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530" w:type="dxa"/>
            <w:vAlign w:val="center"/>
          </w:tcPr>
          <w:p w14:paraId="77A8E18C"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24E1AD93"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vAlign w:val="center"/>
          </w:tcPr>
          <w:p w14:paraId="00CCA1AB" w14:textId="77777777" w:rsidR="00974E88" w:rsidRPr="00C93EC3" w:rsidRDefault="00974E88" w:rsidP="00974E88">
            <w:pPr>
              <w:widowControl w:val="0"/>
              <w:jc w:val="both"/>
              <w:rPr>
                <w:i/>
                <w:iCs/>
                <w:sz w:val="26"/>
                <w:szCs w:val="26"/>
              </w:rPr>
            </w:pPr>
            <w:r w:rsidRPr="00C93EC3">
              <w:rPr>
                <w:i/>
                <w:iCs/>
                <w:sz w:val="26"/>
                <w:szCs w:val="26"/>
              </w:rPr>
              <w:t>- Căn cứ pháp lý;</w:t>
            </w:r>
          </w:p>
          <w:p w14:paraId="4562D89D"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7C1CE16A" w14:textId="77777777" w:rsidR="00974E88" w:rsidRPr="00C93EC3" w:rsidRDefault="00974E88" w:rsidP="00974E88">
            <w:pPr>
              <w:widowControl w:val="0"/>
              <w:rPr>
                <w:i/>
                <w:iCs/>
                <w:sz w:val="26"/>
                <w:szCs w:val="26"/>
              </w:rPr>
            </w:pPr>
          </w:p>
        </w:tc>
      </w:tr>
      <w:tr w:rsidR="00974E88" w:rsidRPr="00C93EC3" w14:paraId="0AA56A7E" w14:textId="77777777" w:rsidTr="00C33A2F">
        <w:tc>
          <w:tcPr>
            <w:tcW w:w="567" w:type="dxa"/>
            <w:vAlign w:val="center"/>
          </w:tcPr>
          <w:p w14:paraId="60CB2892" w14:textId="2ADC3BE5" w:rsidR="00974E88" w:rsidRPr="00C93EC3" w:rsidRDefault="00974E88" w:rsidP="00974E88">
            <w:pPr>
              <w:widowControl w:val="0"/>
              <w:rPr>
                <w:sz w:val="26"/>
                <w:szCs w:val="26"/>
              </w:rPr>
            </w:pPr>
            <w:r>
              <w:rPr>
                <w:sz w:val="26"/>
                <w:szCs w:val="26"/>
              </w:rPr>
              <w:lastRenderedPageBreak/>
              <w:t>9</w:t>
            </w:r>
          </w:p>
        </w:tc>
        <w:tc>
          <w:tcPr>
            <w:tcW w:w="1843" w:type="dxa"/>
            <w:vAlign w:val="center"/>
          </w:tcPr>
          <w:p w14:paraId="6CE0584E" w14:textId="77777777" w:rsidR="00974E88" w:rsidRPr="00C93EC3" w:rsidRDefault="00974E88" w:rsidP="00974E88">
            <w:pPr>
              <w:widowControl w:val="0"/>
              <w:jc w:val="both"/>
              <w:rPr>
                <w:b/>
                <w:sz w:val="26"/>
                <w:szCs w:val="26"/>
              </w:rPr>
            </w:pPr>
            <w:bookmarkStart w:id="23" w:name="_Hlk120801458"/>
            <w:r w:rsidRPr="00C93EC3">
              <w:rPr>
                <w:bCs/>
                <w:spacing w:val="-4"/>
                <w:sz w:val="26"/>
                <w:szCs w:val="26"/>
                <w:lang w:val="nl-NL"/>
              </w:rPr>
              <w:t xml:space="preserve">Thủ tục ghi vào </w:t>
            </w:r>
            <w:r w:rsidRPr="00C93EC3">
              <w:rPr>
                <w:bCs/>
                <w:spacing w:val="-4"/>
                <w:sz w:val="26"/>
                <w:szCs w:val="26"/>
                <w:lang w:val="nl-NL"/>
              </w:rPr>
              <w:lastRenderedPageBreak/>
              <w:t>Sổ hộ tịch việc ly hôn, hủy việc kết hôn của công dân Việt Nam đã được giải quyết tại cơ quan có thẩm quyền của nước ngoài</w:t>
            </w:r>
            <w:r w:rsidRPr="00C93EC3">
              <w:rPr>
                <w:b/>
                <w:spacing w:val="-4"/>
                <w:sz w:val="26"/>
                <w:szCs w:val="26"/>
                <w:lang w:val="nl-NL"/>
              </w:rPr>
              <w:t xml:space="preserve"> (</w:t>
            </w:r>
            <w:r w:rsidRPr="00C93EC3">
              <w:rPr>
                <w:spacing w:val="-4"/>
                <w:sz w:val="26"/>
                <w:szCs w:val="26"/>
              </w:rPr>
              <w:t>2.000554)</w:t>
            </w:r>
            <w:bookmarkEnd w:id="23"/>
          </w:p>
        </w:tc>
        <w:tc>
          <w:tcPr>
            <w:tcW w:w="1418" w:type="dxa"/>
            <w:vAlign w:val="center"/>
          </w:tcPr>
          <w:p w14:paraId="75A89E6C"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lastRenderedPageBreak/>
              <w:t xml:space="preserve">    12 ngày</w:t>
            </w:r>
          </w:p>
        </w:tc>
        <w:tc>
          <w:tcPr>
            <w:tcW w:w="1701" w:type="dxa"/>
            <w:vAlign w:val="center"/>
          </w:tcPr>
          <w:p w14:paraId="60D27943" w14:textId="4C17B7F7" w:rsidR="00974E88" w:rsidRPr="00626979" w:rsidRDefault="00974E88" w:rsidP="00974E88">
            <w:pPr>
              <w:widowControl w:val="0"/>
              <w:jc w:val="both"/>
              <w:rPr>
                <w:sz w:val="26"/>
                <w:szCs w:val="26"/>
                <w:lang w:val="nl-NL"/>
              </w:rPr>
            </w:pPr>
            <w:r w:rsidRPr="00C93EC3">
              <w:rPr>
                <w:spacing w:val="-4"/>
                <w:sz w:val="26"/>
                <w:szCs w:val="26"/>
                <w:lang w:val="nl-NL"/>
              </w:rPr>
              <w:t xml:space="preserve">- 50.000 </w:t>
            </w:r>
            <w:r w:rsidRPr="00C93EC3">
              <w:rPr>
                <w:spacing w:val="-4"/>
                <w:sz w:val="26"/>
                <w:szCs w:val="26"/>
                <w:lang w:val="nl-NL"/>
              </w:rPr>
              <w:lastRenderedPageBreak/>
              <w:t>đồng/trường hợp</w:t>
            </w:r>
            <w:r>
              <w:rPr>
                <w:spacing w:val="-4"/>
                <w:sz w:val="26"/>
                <w:szCs w:val="26"/>
                <w:lang w:val="nl-NL"/>
              </w:rPr>
              <w:t xml:space="preserve"> </w:t>
            </w:r>
            <w:r>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0582EC11" w14:textId="465A433B" w:rsidR="00974E88" w:rsidRPr="00C93EC3" w:rsidRDefault="00974E88" w:rsidP="00974E88">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khuyết tật; người cao </w:t>
            </w:r>
            <w:r w:rsidRPr="00C93EC3">
              <w:rPr>
                <w:spacing w:val="-4"/>
                <w:sz w:val="26"/>
                <w:szCs w:val="26"/>
                <w:lang w:val="nl-NL"/>
              </w:rPr>
              <w:lastRenderedPageBreak/>
              <w:t>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0AA6EACC" w14:textId="77777777" w:rsidR="00974E88" w:rsidRPr="00C93EC3" w:rsidRDefault="00974E88" w:rsidP="00974E88">
            <w:pPr>
              <w:widowControl w:val="0"/>
              <w:jc w:val="both"/>
              <w:rPr>
                <w:sz w:val="26"/>
                <w:szCs w:val="26"/>
              </w:rPr>
            </w:pPr>
          </w:p>
        </w:tc>
        <w:tc>
          <w:tcPr>
            <w:tcW w:w="3119" w:type="dxa"/>
            <w:vAlign w:val="center"/>
          </w:tcPr>
          <w:p w14:paraId="408A4470"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lastRenderedPageBreak/>
              <w:t xml:space="preserve">Người có yêu cầu </w:t>
            </w:r>
            <w:r w:rsidRPr="00105BC1">
              <w:rPr>
                <w:spacing w:val="-2"/>
                <w:sz w:val="26"/>
                <w:szCs w:val="26"/>
                <w:lang w:val="nl-NL"/>
              </w:rPr>
              <w:t xml:space="preserve">ghi chú ly </w:t>
            </w:r>
            <w:r w:rsidRPr="00105BC1">
              <w:rPr>
                <w:spacing w:val="-2"/>
                <w:sz w:val="26"/>
                <w:szCs w:val="26"/>
                <w:lang w:val="nl-NL"/>
              </w:rPr>
              <w:lastRenderedPageBreak/>
              <w:t xml:space="preserve">hôn </w:t>
            </w:r>
            <w:r w:rsidRPr="00105BC1">
              <w:rPr>
                <w:spacing w:val="-2"/>
                <w:sz w:val="26"/>
                <w:szCs w:val="26"/>
              </w:rPr>
              <w:t xml:space="preserve">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37"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38" w:history="1">
              <w:r w:rsidRPr="00105BC1">
                <w:rPr>
                  <w:rStyle w:val="Hyperlink"/>
                  <w:color w:val="auto"/>
                  <w:spacing w:val="-2"/>
                  <w:sz w:val="26"/>
                  <w:szCs w:val="26"/>
                  <w:lang w:val="nl-NL"/>
                </w:rPr>
                <w:t>https://dichvucong.thuathienhue.gov.vn)</w:t>
              </w:r>
            </w:hyperlink>
            <w:r w:rsidRPr="00105BC1">
              <w:rPr>
                <w:spacing w:val="-2"/>
                <w:sz w:val="26"/>
                <w:szCs w:val="26"/>
              </w:rPr>
              <w:t>.</w:t>
            </w:r>
          </w:p>
          <w:p w14:paraId="13705C99"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53A14284"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39"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C81AED2"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Nghị định số 123/2015/NĐ-CP ngày 15/11/2015 của Chính phủ quy định chi tiết một số điều và biện pháp thi hành Luật Hộ tịch;</w:t>
            </w:r>
          </w:p>
          <w:p w14:paraId="461CAB92"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4EECE7D"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8747211"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648DC27"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lastRenderedPageBreak/>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432A62D"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61DD64D"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281/2016/TT-BTC ngày 14/11/2016 của Bộ trưởng Bộ Tài chính quy định mức thu, </w:t>
            </w:r>
            <w:r w:rsidRPr="00481AB6">
              <w:rPr>
                <w:color w:val="000000" w:themeColor="text1"/>
                <w:spacing w:val="-4"/>
                <w:sz w:val="26"/>
                <w:szCs w:val="26"/>
                <w:lang w:val="nl-NL"/>
              </w:rPr>
              <w:lastRenderedPageBreak/>
              <w:t>chế độ thu, nộp, quản lý và sử dụng phí khai thác, sử dụng thông tin trong cơ sở dữ liệu hộ tịch, phí xác nhận có quốc tịch Việt Nam, phí xác nhận là người gốc Việt Nam, lệ phí quốc tịch;</w:t>
            </w:r>
          </w:p>
          <w:p w14:paraId="21B32C87"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71C007BD"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6EF5CF8C"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w:t>
            </w:r>
            <w:r w:rsidRPr="00105BC1">
              <w:rPr>
                <w:spacing w:val="-2"/>
                <w:sz w:val="26"/>
                <w:szCs w:val="26"/>
                <w:lang w:val="nl-NL"/>
              </w:rPr>
              <w:lastRenderedPageBreak/>
              <w:t>Huế quy định mức thu, nộp lệ phí hộ tịch trên địa bàn tỉnh Thừa Thiên Huế</w:t>
            </w:r>
            <w:r>
              <w:rPr>
                <w:spacing w:val="-2"/>
                <w:sz w:val="26"/>
                <w:szCs w:val="26"/>
                <w:lang w:val="nl-NL"/>
              </w:rPr>
              <w:t>;</w:t>
            </w:r>
          </w:p>
          <w:p w14:paraId="404016B5" w14:textId="672831A8" w:rsidR="00974E88" w:rsidRPr="00340D56" w:rsidRDefault="00974E88" w:rsidP="00974E88">
            <w:pPr>
              <w:widowControl w:val="0"/>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530" w:type="dxa"/>
            <w:vAlign w:val="center"/>
          </w:tcPr>
          <w:p w14:paraId="75B3E48F" w14:textId="77777777" w:rsidR="00974E88" w:rsidRPr="00C93EC3" w:rsidRDefault="00974E88" w:rsidP="00974E88">
            <w:pPr>
              <w:widowControl w:val="0"/>
              <w:jc w:val="both"/>
              <w:rPr>
                <w:sz w:val="26"/>
                <w:szCs w:val="26"/>
              </w:rPr>
            </w:pPr>
            <w:r w:rsidRPr="00C93EC3">
              <w:rPr>
                <w:sz w:val="26"/>
                <w:szCs w:val="26"/>
              </w:rPr>
              <w:lastRenderedPageBreak/>
              <w:t xml:space="preserve">Cơ quan </w:t>
            </w:r>
            <w:r w:rsidRPr="00C93EC3">
              <w:rPr>
                <w:sz w:val="26"/>
                <w:szCs w:val="26"/>
              </w:rPr>
              <w:lastRenderedPageBreak/>
              <w:t xml:space="preserve">trực tiếp thực hiện: Phòng Tư pháp; </w:t>
            </w:r>
          </w:p>
          <w:p w14:paraId="115434BE"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vAlign w:val="center"/>
          </w:tcPr>
          <w:p w14:paraId="66781AFD" w14:textId="77777777" w:rsidR="00974E88" w:rsidRPr="00C93EC3" w:rsidRDefault="00974E88" w:rsidP="00974E88">
            <w:pPr>
              <w:widowControl w:val="0"/>
              <w:jc w:val="both"/>
              <w:rPr>
                <w:i/>
                <w:iCs/>
                <w:sz w:val="26"/>
                <w:szCs w:val="26"/>
              </w:rPr>
            </w:pPr>
            <w:r w:rsidRPr="00C93EC3">
              <w:rPr>
                <w:i/>
                <w:iCs/>
                <w:sz w:val="26"/>
                <w:szCs w:val="26"/>
              </w:rPr>
              <w:lastRenderedPageBreak/>
              <w:t xml:space="preserve">- Căn cứ </w:t>
            </w:r>
            <w:r w:rsidRPr="00C93EC3">
              <w:rPr>
                <w:i/>
                <w:iCs/>
                <w:sz w:val="26"/>
                <w:szCs w:val="26"/>
              </w:rPr>
              <w:lastRenderedPageBreak/>
              <w:t>pháp lý;</w:t>
            </w:r>
          </w:p>
          <w:p w14:paraId="28B03E11"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0C49EA12" w14:textId="77777777" w:rsidR="00974E88" w:rsidRPr="00C93EC3" w:rsidRDefault="00974E88" w:rsidP="00974E88">
            <w:pPr>
              <w:widowControl w:val="0"/>
              <w:rPr>
                <w:i/>
                <w:iCs/>
                <w:sz w:val="26"/>
                <w:szCs w:val="26"/>
              </w:rPr>
            </w:pPr>
          </w:p>
        </w:tc>
      </w:tr>
      <w:tr w:rsidR="00974E88" w:rsidRPr="00C93EC3" w14:paraId="50B1F4AF" w14:textId="77777777" w:rsidTr="00C33A2F">
        <w:tc>
          <w:tcPr>
            <w:tcW w:w="567" w:type="dxa"/>
            <w:vAlign w:val="center"/>
          </w:tcPr>
          <w:p w14:paraId="696022A5" w14:textId="77777777" w:rsidR="00974E88" w:rsidRDefault="00974E88" w:rsidP="00974E88">
            <w:pPr>
              <w:widowControl w:val="0"/>
              <w:rPr>
                <w:sz w:val="26"/>
                <w:szCs w:val="26"/>
              </w:rPr>
            </w:pPr>
          </w:p>
          <w:p w14:paraId="06F30EDC" w14:textId="2550BD1B" w:rsidR="00974E88" w:rsidRPr="00C93EC3" w:rsidRDefault="00974E88" w:rsidP="00974E88">
            <w:pPr>
              <w:widowControl w:val="0"/>
              <w:rPr>
                <w:sz w:val="26"/>
                <w:szCs w:val="26"/>
              </w:rPr>
            </w:pPr>
            <w:r w:rsidRPr="00C93EC3">
              <w:rPr>
                <w:sz w:val="26"/>
                <w:szCs w:val="26"/>
              </w:rPr>
              <w:t>1</w:t>
            </w:r>
            <w:r>
              <w:rPr>
                <w:sz w:val="26"/>
                <w:szCs w:val="26"/>
              </w:rPr>
              <w:t>0</w:t>
            </w:r>
          </w:p>
        </w:tc>
        <w:tc>
          <w:tcPr>
            <w:tcW w:w="1843" w:type="dxa"/>
            <w:vAlign w:val="center"/>
          </w:tcPr>
          <w:p w14:paraId="358DD268" w14:textId="77777777" w:rsidR="00974E88" w:rsidRPr="00C93EC3" w:rsidRDefault="00974E88" w:rsidP="00974E88">
            <w:pPr>
              <w:widowControl w:val="0"/>
              <w:jc w:val="both"/>
              <w:rPr>
                <w:b/>
                <w:spacing w:val="-4"/>
                <w:sz w:val="26"/>
                <w:szCs w:val="26"/>
              </w:rPr>
            </w:pPr>
            <w:bookmarkStart w:id="24" w:name="dieu_11"/>
            <w:bookmarkStart w:id="25" w:name="_Hlk120801749"/>
            <w:r w:rsidRPr="00C93EC3">
              <w:rPr>
                <w:sz w:val="26"/>
                <w:szCs w:val="26"/>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Pr="00C93EC3">
              <w:rPr>
                <w:b/>
                <w:bCs/>
                <w:sz w:val="26"/>
                <w:szCs w:val="26"/>
                <w:shd w:val="clear" w:color="auto" w:fill="FFFFFF"/>
              </w:rPr>
              <w:t>)</w:t>
            </w:r>
            <w:bookmarkEnd w:id="24"/>
            <w:r w:rsidRPr="00C93EC3">
              <w:rPr>
                <w:b/>
                <w:bCs/>
                <w:sz w:val="26"/>
                <w:szCs w:val="26"/>
                <w:shd w:val="clear" w:color="auto" w:fill="FFFFFF"/>
              </w:rPr>
              <w:t xml:space="preserve"> (</w:t>
            </w:r>
            <w:r w:rsidRPr="00C93EC3">
              <w:rPr>
                <w:spacing w:val="-4"/>
                <w:sz w:val="26"/>
                <w:szCs w:val="26"/>
              </w:rPr>
              <w:t>2.000547)</w:t>
            </w:r>
            <w:bookmarkEnd w:id="25"/>
          </w:p>
        </w:tc>
        <w:tc>
          <w:tcPr>
            <w:tcW w:w="1418" w:type="dxa"/>
            <w:vAlign w:val="center"/>
          </w:tcPr>
          <w:p w14:paraId="1CCDBA5F" w14:textId="77777777" w:rsidR="00974E88" w:rsidRPr="00C93EC3" w:rsidRDefault="00974E88" w:rsidP="00974E88">
            <w:pPr>
              <w:pStyle w:val="NormalWeb"/>
              <w:widowControl w:val="0"/>
              <w:shd w:val="clear" w:color="auto" w:fill="FFFFFF"/>
              <w:spacing w:before="0" w:beforeAutospacing="0" w:after="0" w:afterAutospacing="0" w:line="240" w:lineRule="auto"/>
              <w:ind w:firstLine="0"/>
              <w:rPr>
                <w:sz w:val="26"/>
                <w:szCs w:val="26"/>
              </w:rPr>
            </w:pPr>
            <w:bookmarkStart w:id="26" w:name="_Hlk120801784"/>
            <w:r w:rsidRPr="00C93EC3">
              <w:rPr>
                <w:spacing w:val="-4"/>
                <w:sz w:val="26"/>
                <w:szCs w:val="26"/>
                <w:lang w:val="nl-NL"/>
              </w:rPr>
              <w:t xml:space="preserve">Ngay trong ngày tiếp nhận hồ sơ, trường hợp nhận hồ sơ sau 15 giờ mà không giải quyết </w:t>
            </w:r>
            <w:r w:rsidRPr="00C93EC3">
              <w:rPr>
                <w:spacing w:val="-4"/>
                <w:sz w:val="26"/>
                <w:szCs w:val="26"/>
              </w:rPr>
              <w:t>được</w:t>
            </w:r>
            <w:r w:rsidRPr="00C93EC3">
              <w:rPr>
                <w:spacing w:val="-4"/>
                <w:sz w:val="26"/>
                <w:szCs w:val="26"/>
                <w:lang w:val="nl-NL"/>
              </w:rPr>
              <w:t xml:space="preserve"> ngay thì trả kết quả trong ngày làm việc tiếp </w:t>
            </w:r>
            <w:r w:rsidRPr="00C93EC3">
              <w:rPr>
                <w:sz w:val="26"/>
                <w:szCs w:val="26"/>
                <w:lang w:val="nl-NL"/>
              </w:rPr>
              <w:t xml:space="preserve">theo. Trong trường hợp phải xác minh thì thời hạn giải quyết </w:t>
            </w:r>
            <w:r w:rsidRPr="00C93EC3">
              <w:rPr>
                <w:sz w:val="26"/>
                <w:szCs w:val="26"/>
                <w:lang w:val="nl-NL"/>
              </w:rPr>
              <w:lastRenderedPageBreak/>
              <w:t>không quá 3 ngày làm việc.</w:t>
            </w:r>
          </w:p>
          <w:bookmarkEnd w:id="26"/>
          <w:p w14:paraId="1B739925" w14:textId="77777777" w:rsidR="00974E88" w:rsidRPr="00C93EC3" w:rsidRDefault="00974E88" w:rsidP="00974E88">
            <w:pPr>
              <w:widowControl w:val="0"/>
              <w:jc w:val="both"/>
              <w:rPr>
                <w:spacing w:val="-4"/>
                <w:sz w:val="26"/>
                <w:szCs w:val="26"/>
                <w:lang w:val="nl-NL"/>
              </w:rPr>
            </w:pPr>
          </w:p>
        </w:tc>
        <w:tc>
          <w:tcPr>
            <w:tcW w:w="1701" w:type="dxa"/>
            <w:vAlign w:val="center"/>
          </w:tcPr>
          <w:p w14:paraId="3CC6D09F" w14:textId="54BC592F" w:rsidR="00974E88" w:rsidRPr="00626979" w:rsidRDefault="00974E88" w:rsidP="00974E88">
            <w:pPr>
              <w:widowControl w:val="0"/>
              <w:jc w:val="both"/>
              <w:rPr>
                <w:sz w:val="26"/>
                <w:szCs w:val="26"/>
                <w:lang w:val="nl-NL"/>
              </w:rPr>
            </w:pPr>
            <w:r w:rsidRPr="00C93EC3">
              <w:rPr>
                <w:spacing w:val="-4"/>
                <w:sz w:val="26"/>
                <w:szCs w:val="26"/>
                <w:lang w:val="nl-NL"/>
              </w:rPr>
              <w:lastRenderedPageBreak/>
              <w:t>- 50.000 đồng/trường hợp</w:t>
            </w:r>
            <w:r>
              <w:rPr>
                <w:spacing w:val="-4"/>
                <w:sz w:val="26"/>
                <w:szCs w:val="26"/>
                <w:lang w:val="nl-NL"/>
              </w:rPr>
              <w:t xml:space="preserve"> </w:t>
            </w:r>
            <w:r>
              <w:rPr>
                <w:sz w:val="26"/>
                <w:szCs w:val="26"/>
                <w:lang w:val="nl-NL"/>
              </w:rPr>
              <w:t xml:space="preserve">(thu bằng 60% mức thu quy định theo Nghị Quyết số 18/2023/NQ-HĐND ngày 21/8/2023 của Hội đồng nhân dân tỉnh quy định mức thu lệ phí khi thực hiện TTHC thông qua dịch vụ công trực tuyến trên địa bàn tỉnh Thừa </w:t>
            </w:r>
            <w:r>
              <w:rPr>
                <w:sz w:val="26"/>
                <w:szCs w:val="26"/>
                <w:lang w:val="nl-NL"/>
              </w:rPr>
              <w:lastRenderedPageBreak/>
              <w:t>Thiên Huế)</w:t>
            </w:r>
            <w:r>
              <w:rPr>
                <w:spacing w:val="-4"/>
                <w:sz w:val="26"/>
                <w:szCs w:val="26"/>
                <w:lang w:val="nl-NL"/>
              </w:rPr>
              <w:t>.</w:t>
            </w:r>
          </w:p>
          <w:p w14:paraId="2EB8E57C"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323E35BC" w14:textId="06488B36" w:rsidR="00974E88" w:rsidRPr="00C93EC3" w:rsidRDefault="00974E88" w:rsidP="00974E88">
            <w:pPr>
              <w:widowControl w:val="0"/>
              <w:jc w:val="both"/>
              <w:rPr>
                <w:spacing w:val="-4"/>
                <w:sz w:val="26"/>
                <w:szCs w:val="26"/>
                <w:lang w:val="nl-NL"/>
              </w:rPr>
            </w:pPr>
          </w:p>
          <w:p w14:paraId="17A03C33" w14:textId="77777777" w:rsidR="00974E88" w:rsidRPr="00C93EC3" w:rsidRDefault="00974E88" w:rsidP="00974E88">
            <w:pPr>
              <w:widowControl w:val="0"/>
              <w:jc w:val="both"/>
              <w:rPr>
                <w:spacing w:val="-4"/>
                <w:sz w:val="26"/>
                <w:szCs w:val="26"/>
                <w:lang w:val="nl-NL"/>
              </w:rPr>
            </w:pPr>
          </w:p>
        </w:tc>
        <w:tc>
          <w:tcPr>
            <w:tcW w:w="3119" w:type="dxa"/>
            <w:vAlign w:val="center"/>
          </w:tcPr>
          <w:p w14:paraId="79322E44"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bCs/>
                <w:spacing w:val="-2"/>
                <w:sz w:val="26"/>
                <w:szCs w:val="26"/>
                <w:lang w:val="nl-NL"/>
              </w:rPr>
            </w:pPr>
            <w:r w:rsidRPr="00105BC1">
              <w:rPr>
                <w:spacing w:val="-2"/>
                <w:sz w:val="26"/>
                <w:szCs w:val="26"/>
              </w:rPr>
              <w:lastRenderedPageBreak/>
              <w:t xml:space="preserve">Người có yêu cầu </w:t>
            </w:r>
            <w:r w:rsidRPr="00105BC1">
              <w:rPr>
                <w:bCs/>
                <w:spacing w:val="-2"/>
                <w:sz w:val="26"/>
                <w:szCs w:val="26"/>
                <w:shd w:val="clear" w:color="auto" w:fill="FFFFFF"/>
                <w:lang w:val="vi-VN"/>
              </w:rPr>
              <w:t xml:space="preserve">ghi vào Sổ hộ tịch </w:t>
            </w:r>
            <w:r w:rsidRPr="00105BC1">
              <w:rPr>
                <w:bCs/>
                <w:spacing w:val="-2"/>
                <w:sz w:val="26"/>
                <w:szCs w:val="26"/>
                <w:shd w:val="clear" w:color="auto" w:fill="FFFFFF"/>
              </w:rPr>
              <w:t xml:space="preserve">các </w:t>
            </w:r>
            <w:r w:rsidRPr="00105BC1">
              <w:rPr>
                <w:bCs/>
                <w:spacing w:val="-2"/>
                <w:sz w:val="26"/>
                <w:szCs w:val="26"/>
                <w:shd w:val="clear" w:color="auto" w:fill="FFFFFF"/>
                <w:lang w:val="vi-VN"/>
              </w:rPr>
              <w:t>việc hộ tịch khác</w:t>
            </w:r>
            <w:r w:rsidRPr="00105BC1">
              <w:rPr>
                <w:spacing w:val="-2"/>
                <w:sz w:val="26"/>
                <w:szCs w:val="26"/>
                <w:lang w:val="nl-NL"/>
              </w:rPr>
              <w:t xml:space="preserve"> </w:t>
            </w:r>
            <w:r w:rsidRPr="00105BC1">
              <w:rPr>
                <w:spacing w:val="-2"/>
                <w:sz w:val="26"/>
                <w:szCs w:val="26"/>
              </w:rPr>
              <w:t>trực tiếp thực hiện hoặc ủy quyền cho người khác thực hiện nộp hồ sơ trực tiếp</w:t>
            </w:r>
            <w:r w:rsidRPr="00105BC1">
              <w:rPr>
                <w:bCs/>
                <w:spacing w:val="-2"/>
                <w:sz w:val="26"/>
                <w:szCs w:val="26"/>
                <w:lang w:val="nl-NL"/>
              </w:rPr>
              <w:t xml:space="preserve"> 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40"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41" w:history="1">
              <w:r w:rsidRPr="00105BC1">
                <w:rPr>
                  <w:rStyle w:val="Hyperlink"/>
                  <w:color w:val="auto"/>
                  <w:spacing w:val="-2"/>
                  <w:sz w:val="26"/>
                  <w:szCs w:val="26"/>
                  <w:lang w:val="nl-NL"/>
                </w:rPr>
                <w:t>https://dichvucong.thuathienhue.gov.vn)</w:t>
              </w:r>
            </w:hyperlink>
            <w:r w:rsidRPr="00105BC1">
              <w:rPr>
                <w:spacing w:val="-2"/>
                <w:sz w:val="26"/>
                <w:szCs w:val="26"/>
              </w:rPr>
              <w:t>.</w:t>
            </w:r>
          </w:p>
          <w:p w14:paraId="1525DA52"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5E9BCDBF"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42"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A30FD51"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6472D99A"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2512C63C"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5C4BA4BE"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lastRenderedPageBreak/>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CFBE8A9"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7197ADA"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w:t>
            </w:r>
            <w:r w:rsidRPr="00481AB6">
              <w:rPr>
                <w:i/>
                <w:sz w:val="26"/>
                <w:szCs w:val="26"/>
              </w:rPr>
              <w:lastRenderedPageBreak/>
              <w:t xml:space="preserve">và biện pháp thi hành Nghị định số 87/2020/NĐ-CP ngày 28/7/2020 của Chính phủ quy định về Cơ sở dữ liệu hộ tịch điện tử, đăng ký hộ tịch trực tuyến; </w:t>
            </w:r>
          </w:p>
          <w:p w14:paraId="378AE6C5"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6C3EAC8"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0512E4FC"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w:t>
            </w:r>
            <w:r w:rsidRPr="00481AB6">
              <w:rPr>
                <w:color w:val="000000" w:themeColor="text1"/>
                <w:sz w:val="26"/>
                <w:szCs w:val="26"/>
              </w:rPr>
              <w:lastRenderedPageBreak/>
              <w:t>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40E7415B"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5F469B6F" w14:textId="02C3278A" w:rsidR="00974E88" w:rsidRPr="00105BC1" w:rsidRDefault="00974E88" w:rsidP="00974E88">
            <w:pPr>
              <w:widowControl w:val="0"/>
              <w:jc w:val="both"/>
              <w:rPr>
                <w:spacing w:val="-2"/>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p>
        </w:tc>
        <w:tc>
          <w:tcPr>
            <w:tcW w:w="1530" w:type="dxa"/>
            <w:vAlign w:val="center"/>
          </w:tcPr>
          <w:p w14:paraId="32C5E697"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6D2BEC98"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vAlign w:val="center"/>
          </w:tcPr>
          <w:p w14:paraId="492076D5" w14:textId="77777777" w:rsidR="00974E88" w:rsidRPr="00C93EC3" w:rsidRDefault="00974E88" w:rsidP="00974E88">
            <w:pPr>
              <w:widowControl w:val="0"/>
              <w:jc w:val="both"/>
              <w:rPr>
                <w:i/>
                <w:iCs/>
                <w:sz w:val="26"/>
                <w:szCs w:val="26"/>
              </w:rPr>
            </w:pPr>
            <w:r w:rsidRPr="00C93EC3">
              <w:rPr>
                <w:i/>
                <w:iCs/>
                <w:sz w:val="26"/>
                <w:szCs w:val="26"/>
              </w:rPr>
              <w:t>- Căn cứ pháp lý;</w:t>
            </w:r>
          </w:p>
          <w:p w14:paraId="7D7BADB4"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0CC3DAEA" w14:textId="77777777" w:rsidR="00974E88" w:rsidRPr="00C93EC3" w:rsidRDefault="00974E88" w:rsidP="00974E88">
            <w:pPr>
              <w:widowControl w:val="0"/>
              <w:jc w:val="both"/>
              <w:rPr>
                <w:i/>
                <w:iCs/>
                <w:sz w:val="26"/>
                <w:szCs w:val="26"/>
              </w:rPr>
            </w:pPr>
          </w:p>
        </w:tc>
      </w:tr>
      <w:tr w:rsidR="00974E88" w:rsidRPr="00C93EC3" w14:paraId="2A48C35D" w14:textId="77777777" w:rsidTr="00C33A2F">
        <w:tc>
          <w:tcPr>
            <w:tcW w:w="567" w:type="dxa"/>
            <w:vAlign w:val="center"/>
          </w:tcPr>
          <w:p w14:paraId="5604C7D2" w14:textId="098BBB4E" w:rsidR="00974E88" w:rsidRPr="00C93EC3" w:rsidRDefault="00974E88" w:rsidP="00974E88">
            <w:pPr>
              <w:widowControl w:val="0"/>
              <w:rPr>
                <w:sz w:val="26"/>
                <w:szCs w:val="26"/>
              </w:rPr>
            </w:pPr>
            <w:r w:rsidRPr="00C93EC3">
              <w:rPr>
                <w:sz w:val="26"/>
                <w:szCs w:val="26"/>
              </w:rPr>
              <w:lastRenderedPageBreak/>
              <w:t>1</w:t>
            </w:r>
            <w:r>
              <w:rPr>
                <w:sz w:val="26"/>
                <w:szCs w:val="26"/>
              </w:rPr>
              <w:t>1</w:t>
            </w:r>
          </w:p>
        </w:tc>
        <w:tc>
          <w:tcPr>
            <w:tcW w:w="1843" w:type="dxa"/>
            <w:vAlign w:val="center"/>
          </w:tcPr>
          <w:p w14:paraId="1072B2DC" w14:textId="77777777" w:rsidR="00974E88" w:rsidRPr="00C93EC3" w:rsidRDefault="00974E88" w:rsidP="00974E88">
            <w:pPr>
              <w:widowControl w:val="0"/>
              <w:tabs>
                <w:tab w:val="left" w:pos="10080"/>
              </w:tabs>
              <w:jc w:val="both"/>
              <w:rPr>
                <w:bCs/>
                <w:spacing w:val="-4"/>
                <w:sz w:val="26"/>
                <w:szCs w:val="26"/>
                <w:lang w:val="nl-NL"/>
              </w:rPr>
            </w:pPr>
            <w:bookmarkStart w:id="27" w:name="_Hlk120802214"/>
            <w:r w:rsidRPr="00C93EC3">
              <w:rPr>
                <w:bCs/>
                <w:spacing w:val="-4"/>
                <w:sz w:val="26"/>
                <w:szCs w:val="26"/>
                <w:lang w:val="nl-NL"/>
              </w:rPr>
              <w:t>Thủ tục đăng ký lại khai sinh có yếu tố nước ngoài</w:t>
            </w:r>
          </w:p>
          <w:p w14:paraId="1B446728" w14:textId="77777777" w:rsidR="00974E88" w:rsidRPr="00C93EC3" w:rsidRDefault="00974E88" w:rsidP="00974E88">
            <w:pPr>
              <w:widowControl w:val="0"/>
              <w:tabs>
                <w:tab w:val="left" w:pos="10080"/>
              </w:tabs>
              <w:jc w:val="both"/>
              <w:rPr>
                <w:b/>
                <w:bCs/>
                <w:sz w:val="26"/>
                <w:szCs w:val="26"/>
                <w:shd w:val="clear" w:color="auto" w:fill="FFFFFF"/>
              </w:rPr>
            </w:pPr>
            <w:r w:rsidRPr="00C93EC3">
              <w:rPr>
                <w:b/>
                <w:spacing w:val="-4"/>
                <w:sz w:val="26"/>
                <w:szCs w:val="26"/>
                <w:lang w:val="nl-NL"/>
              </w:rPr>
              <w:t>(</w:t>
            </w:r>
            <w:r w:rsidRPr="00C93EC3">
              <w:rPr>
                <w:spacing w:val="-4"/>
                <w:sz w:val="26"/>
                <w:szCs w:val="26"/>
              </w:rPr>
              <w:t>2.000522)</w:t>
            </w:r>
            <w:r w:rsidRPr="00C93EC3" w:rsidDel="001D5308">
              <w:rPr>
                <w:b/>
                <w:spacing w:val="-4"/>
                <w:sz w:val="26"/>
                <w:szCs w:val="26"/>
                <w:lang w:val="nl-NL"/>
              </w:rPr>
              <w:t xml:space="preserve"> </w:t>
            </w:r>
          </w:p>
          <w:bookmarkEnd w:id="27"/>
          <w:p w14:paraId="2A363D14" w14:textId="77777777" w:rsidR="00974E88" w:rsidRPr="00C93EC3" w:rsidRDefault="00974E88" w:rsidP="00974E88">
            <w:pPr>
              <w:widowControl w:val="0"/>
              <w:jc w:val="both"/>
              <w:rPr>
                <w:b/>
                <w:bCs/>
                <w:sz w:val="26"/>
                <w:szCs w:val="26"/>
                <w:shd w:val="clear" w:color="auto" w:fill="FFFFFF"/>
              </w:rPr>
            </w:pPr>
          </w:p>
        </w:tc>
        <w:tc>
          <w:tcPr>
            <w:tcW w:w="1418" w:type="dxa"/>
            <w:vAlign w:val="center"/>
          </w:tcPr>
          <w:p w14:paraId="7DD1F00B" w14:textId="77777777" w:rsidR="00974E88" w:rsidRPr="00C93EC3" w:rsidRDefault="00974E88" w:rsidP="00974E88">
            <w:pPr>
              <w:widowControl w:val="0"/>
              <w:jc w:val="both"/>
              <w:rPr>
                <w:spacing w:val="-4"/>
                <w:sz w:val="26"/>
                <w:szCs w:val="26"/>
                <w:lang w:val="nl-NL"/>
              </w:rPr>
            </w:pPr>
            <w:bookmarkStart w:id="28" w:name="_Hlk120802258"/>
            <w:r w:rsidRPr="00C93EC3">
              <w:rPr>
                <w:spacing w:val="-4"/>
                <w:sz w:val="26"/>
                <w:szCs w:val="26"/>
                <w:lang w:val="nl-NL"/>
              </w:rPr>
              <w:t xml:space="preserve">05 ngày làm việc. Trường hợp phải có văn bản xác minh thì thời hạn giải quyết không quá </w:t>
            </w:r>
            <w:r w:rsidRPr="00C93EC3">
              <w:rPr>
                <w:spacing w:val="-4"/>
                <w:sz w:val="26"/>
                <w:szCs w:val="26"/>
                <w:lang w:val="nl-NL"/>
              </w:rPr>
              <w:lastRenderedPageBreak/>
              <w:t xml:space="preserve">25 ngày. </w:t>
            </w:r>
          </w:p>
          <w:bookmarkEnd w:id="28"/>
          <w:p w14:paraId="79F2D6A5" w14:textId="77777777" w:rsidR="00974E88" w:rsidRPr="00C93EC3" w:rsidRDefault="00974E88" w:rsidP="00974E88">
            <w:pPr>
              <w:pStyle w:val="NormalWeb"/>
              <w:widowControl w:val="0"/>
              <w:shd w:val="clear" w:color="auto" w:fill="FFFFFF"/>
              <w:spacing w:before="0" w:beforeAutospacing="0" w:after="0" w:afterAutospacing="0" w:line="240" w:lineRule="auto"/>
              <w:ind w:firstLine="0"/>
              <w:rPr>
                <w:spacing w:val="-4"/>
                <w:sz w:val="26"/>
                <w:szCs w:val="26"/>
                <w:lang w:val="nl-NL"/>
              </w:rPr>
            </w:pPr>
          </w:p>
        </w:tc>
        <w:tc>
          <w:tcPr>
            <w:tcW w:w="1701" w:type="dxa"/>
            <w:vAlign w:val="center"/>
          </w:tcPr>
          <w:p w14:paraId="7421737F" w14:textId="1200DE77" w:rsidR="00974E88" w:rsidRPr="00626979" w:rsidRDefault="00974E88" w:rsidP="00974E88">
            <w:pPr>
              <w:widowControl w:val="0"/>
              <w:jc w:val="both"/>
              <w:rPr>
                <w:sz w:val="26"/>
                <w:szCs w:val="26"/>
                <w:lang w:val="nl-NL"/>
              </w:rPr>
            </w:pPr>
            <w:r w:rsidRPr="00C93EC3">
              <w:rPr>
                <w:spacing w:val="-4"/>
                <w:sz w:val="26"/>
                <w:szCs w:val="26"/>
                <w:lang w:val="nl-NL"/>
              </w:rPr>
              <w:lastRenderedPageBreak/>
              <w:t>- 70.000 đồng/trường hợp</w:t>
            </w:r>
            <w:r>
              <w:rPr>
                <w:spacing w:val="-4"/>
                <w:sz w:val="26"/>
                <w:szCs w:val="26"/>
                <w:lang w:val="nl-NL"/>
              </w:rPr>
              <w:t xml:space="preserve"> </w:t>
            </w:r>
            <w:r>
              <w:rPr>
                <w:sz w:val="26"/>
                <w:szCs w:val="26"/>
                <w:lang w:val="nl-NL"/>
              </w:rPr>
              <w:t xml:space="preserve">(thu bằng 60% mức thu quy định theo Nghị Quyết số 18/2023/NQ-HĐND ngày 21/8/2023 của </w:t>
            </w:r>
            <w:r>
              <w:rPr>
                <w:sz w:val="26"/>
                <w:szCs w:val="26"/>
                <w:lang w:val="nl-NL"/>
              </w:rPr>
              <w:lastRenderedPageBreak/>
              <w:t>Hội đồng nhân dân tỉnh quy định mức thu lệ phí khi thực hiện TTHC thông qua dịch vụ công trực tuyến trên địa bàn tỉnh Thừa Thiên Huế).</w:t>
            </w:r>
          </w:p>
          <w:p w14:paraId="25654A27"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39DA74D6" w14:textId="77777777" w:rsidR="00974E88" w:rsidRPr="00C93EC3" w:rsidRDefault="00974E88" w:rsidP="00974E88">
            <w:pPr>
              <w:widowControl w:val="0"/>
              <w:jc w:val="both"/>
              <w:rPr>
                <w:spacing w:val="-4"/>
                <w:sz w:val="26"/>
                <w:szCs w:val="26"/>
                <w:lang w:val="nl-NL"/>
              </w:rPr>
            </w:pPr>
          </w:p>
          <w:p w14:paraId="4258BD35" w14:textId="0CC11834" w:rsidR="00974E88" w:rsidRPr="00C93EC3" w:rsidRDefault="00974E88" w:rsidP="00974E88">
            <w:pPr>
              <w:widowControl w:val="0"/>
              <w:jc w:val="both"/>
              <w:rPr>
                <w:spacing w:val="-4"/>
                <w:sz w:val="26"/>
                <w:szCs w:val="26"/>
                <w:lang w:val="nl-NL"/>
              </w:rPr>
            </w:pPr>
          </w:p>
          <w:p w14:paraId="615F6DA6" w14:textId="77777777" w:rsidR="00974E88" w:rsidRPr="00C93EC3" w:rsidRDefault="00974E88" w:rsidP="00974E88">
            <w:pPr>
              <w:widowControl w:val="0"/>
              <w:jc w:val="both"/>
              <w:rPr>
                <w:spacing w:val="-4"/>
                <w:sz w:val="26"/>
                <w:szCs w:val="26"/>
                <w:lang w:val="nl-NL"/>
              </w:rPr>
            </w:pPr>
          </w:p>
        </w:tc>
        <w:tc>
          <w:tcPr>
            <w:tcW w:w="3119" w:type="dxa"/>
            <w:vAlign w:val="center"/>
          </w:tcPr>
          <w:p w14:paraId="24FE5984"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w:t>
            </w:r>
            <w:r w:rsidRPr="00105BC1">
              <w:rPr>
                <w:spacing w:val="-2"/>
                <w:sz w:val="26"/>
                <w:szCs w:val="26"/>
                <w:lang w:val="nl-NL"/>
              </w:rPr>
              <w:t xml:space="preserve">đăng ký lại khai sinh </w:t>
            </w:r>
            <w:r w:rsidRPr="00105BC1">
              <w:rPr>
                <w:spacing w:val="-2"/>
                <w:sz w:val="26"/>
                <w:szCs w:val="26"/>
              </w:rPr>
              <w:t xml:space="preserve">trực tiếp thực hiện hoặc ủy quyền cho người khác thực hiện việc đăng ký lại khai sinh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 xml:space="preserve">trên </w:t>
            </w:r>
            <w:r w:rsidRPr="00105BC1">
              <w:rPr>
                <w:spacing w:val="-2"/>
                <w:sz w:val="26"/>
                <w:szCs w:val="26"/>
              </w:rPr>
              <w:lastRenderedPageBreak/>
              <w:t>Cổng dịch vụ công quốc gia (</w:t>
            </w:r>
            <w:hyperlink r:id="rId43"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44"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p>
          <w:p w14:paraId="4CBCD91F"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44B3E748"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45"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44BC86D4"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0F8D4C69"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Nghị định số 87/2020/NĐ-CP ngày 28/7/2020 của Chính phủ quy </w:t>
            </w:r>
            <w:r w:rsidRPr="00481AB6">
              <w:rPr>
                <w:color w:val="000000" w:themeColor="text1"/>
                <w:spacing w:val="-4"/>
                <w:sz w:val="26"/>
                <w:szCs w:val="26"/>
                <w:lang w:val="nl-NL"/>
              </w:rPr>
              <w:lastRenderedPageBreak/>
              <w:t>định về Cơ sở dữ liệu hộ tịch điện tử, đăng ký hộ tịch trực tuyến;</w:t>
            </w:r>
          </w:p>
          <w:p w14:paraId="3AB90002"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642187A"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10B1F2AA"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w:t>
            </w:r>
            <w:r w:rsidRPr="00481AB6">
              <w:rPr>
                <w:iCs/>
                <w:color w:val="000000" w:themeColor="text1"/>
                <w:sz w:val="26"/>
                <w:szCs w:val="26"/>
                <w:shd w:val="clear" w:color="auto" w:fill="FFFFFF"/>
              </w:rPr>
              <w:lastRenderedPageBreak/>
              <w:t>phủ quy định về Cơ sở dữ liệu hộ tịch điện tử, đăng ký hộ tịch trực tuyến;</w:t>
            </w:r>
          </w:p>
          <w:p w14:paraId="15B71E48"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D115E50"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E5BF8B5"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796102D4"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19B67F5F"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28B8ED6C" w14:textId="21627B7F" w:rsidR="00974E88" w:rsidRPr="00105BC1" w:rsidRDefault="00974E88" w:rsidP="00974E88">
            <w:pPr>
              <w:widowControl w:val="0"/>
              <w:jc w:val="both"/>
              <w:rPr>
                <w:spacing w:val="-2"/>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 xml:space="preserve">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530" w:type="dxa"/>
            <w:vAlign w:val="center"/>
          </w:tcPr>
          <w:p w14:paraId="59791BDA"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162E6F50"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tcPr>
          <w:p w14:paraId="0E70FFDF" w14:textId="77777777" w:rsidR="00974E88" w:rsidRPr="00C93EC3" w:rsidRDefault="00974E88" w:rsidP="00974E88">
            <w:pPr>
              <w:widowControl w:val="0"/>
              <w:jc w:val="both"/>
              <w:rPr>
                <w:i/>
                <w:iCs/>
                <w:sz w:val="26"/>
                <w:szCs w:val="26"/>
              </w:rPr>
            </w:pPr>
            <w:r w:rsidRPr="00C93EC3">
              <w:rPr>
                <w:i/>
                <w:iCs/>
                <w:sz w:val="26"/>
                <w:szCs w:val="26"/>
              </w:rPr>
              <w:t>- Căn cứ pháp lý;</w:t>
            </w:r>
          </w:p>
          <w:p w14:paraId="2014BD25"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56A8F195" w14:textId="77777777" w:rsidR="00974E88" w:rsidRPr="00C93EC3" w:rsidRDefault="00974E88" w:rsidP="00974E88">
            <w:pPr>
              <w:widowControl w:val="0"/>
              <w:jc w:val="both"/>
              <w:rPr>
                <w:i/>
                <w:iCs/>
                <w:sz w:val="26"/>
                <w:szCs w:val="26"/>
              </w:rPr>
            </w:pPr>
          </w:p>
        </w:tc>
      </w:tr>
      <w:tr w:rsidR="00974E88" w:rsidRPr="00C93EC3" w14:paraId="7E21F54F" w14:textId="77777777" w:rsidTr="00C33A2F">
        <w:tc>
          <w:tcPr>
            <w:tcW w:w="567" w:type="dxa"/>
            <w:vAlign w:val="center"/>
          </w:tcPr>
          <w:p w14:paraId="447B7F48" w14:textId="46C45B40" w:rsidR="00974E88" w:rsidRPr="00C93EC3" w:rsidRDefault="00974E88" w:rsidP="00974E88">
            <w:pPr>
              <w:widowControl w:val="0"/>
              <w:rPr>
                <w:sz w:val="26"/>
                <w:szCs w:val="26"/>
              </w:rPr>
            </w:pPr>
            <w:r w:rsidRPr="00C93EC3">
              <w:rPr>
                <w:sz w:val="26"/>
                <w:szCs w:val="26"/>
              </w:rPr>
              <w:lastRenderedPageBreak/>
              <w:t>1</w:t>
            </w:r>
            <w:r>
              <w:rPr>
                <w:sz w:val="26"/>
                <w:szCs w:val="26"/>
              </w:rPr>
              <w:t>2</w:t>
            </w:r>
          </w:p>
        </w:tc>
        <w:tc>
          <w:tcPr>
            <w:tcW w:w="1843" w:type="dxa"/>
            <w:vAlign w:val="center"/>
          </w:tcPr>
          <w:p w14:paraId="50CEC559" w14:textId="77777777" w:rsidR="00974E88" w:rsidRPr="00C93EC3" w:rsidRDefault="00974E88" w:rsidP="00974E88">
            <w:pPr>
              <w:widowControl w:val="0"/>
              <w:jc w:val="both"/>
              <w:rPr>
                <w:b/>
                <w:bCs/>
                <w:sz w:val="26"/>
                <w:szCs w:val="26"/>
                <w:shd w:val="clear" w:color="auto" w:fill="FFFFFF"/>
              </w:rPr>
            </w:pPr>
            <w:bookmarkStart w:id="29" w:name="dieu_13"/>
            <w:bookmarkStart w:id="30" w:name="_Hlk120802729"/>
            <w:r w:rsidRPr="00C93EC3">
              <w:rPr>
                <w:sz w:val="26"/>
                <w:szCs w:val="26"/>
                <w:shd w:val="clear" w:color="auto" w:fill="FFFFFF"/>
              </w:rPr>
              <w:t>Thủ tục đăng ký khai sinh có yếu tố nước ngoài cho người đã có hồ sơ, giấy tờ cá nhân</w:t>
            </w:r>
            <w:bookmarkEnd w:id="29"/>
            <w:r w:rsidRPr="00C93EC3">
              <w:rPr>
                <w:b/>
                <w:bCs/>
                <w:sz w:val="26"/>
                <w:szCs w:val="26"/>
                <w:shd w:val="clear" w:color="auto" w:fill="FFFFFF"/>
              </w:rPr>
              <w:t xml:space="preserve"> (</w:t>
            </w:r>
            <w:r w:rsidRPr="00C93EC3">
              <w:rPr>
                <w:spacing w:val="-4"/>
                <w:sz w:val="26"/>
                <w:szCs w:val="26"/>
              </w:rPr>
              <w:t>1.000893)</w:t>
            </w:r>
          </w:p>
          <w:bookmarkEnd w:id="30"/>
          <w:p w14:paraId="2775B928" w14:textId="77777777" w:rsidR="00974E88" w:rsidRPr="00C93EC3" w:rsidRDefault="00974E88" w:rsidP="00974E88">
            <w:pPr>
              <w:widowControl w:val="0"/>
              <w:tabs>
                <w:tab w:val="left" w:pos="10080"/>
              </w:tabs>
              <w:jc w:val="both"/>
              <w:rPr>
                <w:b/>
                <w:spacing w:val="-4"/>
                <w:sz w:val="26"/>
                <w:szCs w:val="26"/>
                <w:lang w:val="nl-NL"/>
              </w:rPr>
            </w:pPr>
          </w:p>
        </w:tc>
        <w:tc>
          <w:tcPr>
            <w:tcW w:w="1418" w:type="dxa"/>
            <w:vAlign w:val="center"/>
          </w:tcPr>
          <w:p w14:paraId="6A4CF47E"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14:paraId="254C721F" w14:textId="77777777" w:rsidR="00974E88" w:rsidRPr="00C93EC3" w:rsidRDefault="00974E88" w:rsidP="00974E88">
            <w:pPr>
              <w:widowControl w:val="0"/>
              <w:jc w:val="both"/>
              <w:rPr>
                <w:spacing w:val="-4"/>
                <w:sz w:val="26"/>
                <w:szCs w:val="26"/>
                <w:lang w:val="nl-NL"/>
              </w:rPr>
            </w:pPr>
          </w:p>
        </w:tc>
        <w:tc>
          <w:tcPr>
            <w:tcW w:w="1701" w:type="dxa"/>
            <w:vAlign w:val="center"/>
          </w:tcPr>
          <w:p w14:paraId="00C2DBC5" w14:textId="252F8301" w:rsidR="00974E88" w:rsidRPr="00626979" w:rsidRDefault="00974E88" w:rsidP="00974E88">
            <w:pPr>
              <w:widowControl w:val="0"/>
              <w:jc w:val="both"/>
              <w:rPr>
                <w:sz w:val="26"/>
                <w:szCs w:val="26"/>
                <w:lang w:val="nl-NL"/>
              </w:rPr>
            </w:pPr>
            <w:r w:rsidRPr="00C93EC3">
              <w:rPr>
                <w:spacing w:val="-4"/>
                <w:sz w:val="26"/>
                <w:szCs w:val="26"/>
                <w:lang w:val="nl-NL"/>
              </w:rPr>
              <w:t>- 70.000 đồng/trường hợp</w:t>
            </w:r>
            <w:r>
              <w:rPr>
                <w:spacing w:val="-4"/>
                <w:sz w:val="26"/>
                <w:szCs w:val="26"/>
                <w:lang w:val="nl-NL"/>
              </w:rPr>
              <w:t xml:space="preserve"> </w:t>
            </w:r>
            <w:r>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4E75B323" w14:textId="7DAF681F" w:rsidR="00974E88" w:rsidRPr="00C93EC3" w:rsidRDefault="00974E88" w:rsidP="00974E88">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w:t>
            </w:r>
            <w:r w:rsidRPr="00C93EC3">
              <w:rPr>
                <w:spacing w:val="-4"/>
                <w:sz w:val="26"/>
                <w:szCs w:val="26"/>
                <w:lang w:val="nl-NL"/>
              </w:rPr>
              <w:lastRenderedPageBreak/>
              <w:t>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146623C1" w14:textId="77777777" w:rsidR="00974E88" w:rsidRPr="00C93EC3" w:rsidRDefault="00974E88" w:rsidP="00974E88">
            <w:pPr>
              <w:widowControl w:val="0"/>
              <w:jc w:val="both"/>
              <w:rPr>
                <w:spacing w:val="-4"/>
                <w:sz w:val="26"/>
                <w:szCs w:val="26"/>
                <w:lang w:val="nl-NL"/>
              </w:rPr>
            </w:pPr>
          </w:p>
        </w:tc>
        <w:tc>
          <w:tcPr>
            <w:tcW w:w="3119" w:type="dxa"/>
            <w:vAlign w:val="center"/>
          </w:tcPr>
          <w:p w14:paraId="2D76607B"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sinh trực tiếp thực hiện hoặc ủy quyền cho người khác thực hiện nộp hồ sơ trực tiếp </w:t>
            </w:r>
            <w:r w:rsidRPr="00105BC1">
              <w:rPr>
                <w:bCs/>
                <w:spacing w:val="-2"/>
                <w:sz w:val="26"/>
                <w:szCs w:val="26"/>
                <w:lang w:val="nl-NL"/>
              </w:rPr>
              <w:t xml:space="preserve">tại Trung tâm hành chính công cấp huyện hoặc gửi hồ sơ qua hệ thống bưu chính hoặc nộp hồ sơ trực tuyến </w:t>
            </w:r>
            <w:r w:rsidRPr="00105BC1">
              <w:rPr>
                <w:spacing w:val="-2"/>
                <w:sz w:val="26"/>
                <w:szCs w:val="26"/>
              </w:rPr>
              <w:t>trên Cổng dịch vụ công quốc gia (</w:t>
            </w:r>
            <w:hyperlink r:id="rId46"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47"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lang w:val="nl-NL"/>
              </w:rPr>
              <w:t xml:space="preserve"> </w:t>
            </w:r>
          </w:p>
          <w:p w14:paraId="31601F75"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2B444318"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48"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74CEABF5"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7A7D7B5"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D0AFE6A"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69CF032B"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w:t>
            </w:r>
            <w:r w:rsidRPr="00481AB6">
              <w:rPr>
                <w:color w:val="000000" w:themeColor="text1"/>
                <w:spacing w:val="-4"/>
                <w:sz w:val="26"/>
                <w:szCs w:val="26"/>
                <w:lang w:val="nl-NL"/>
              </w:rPr>
              <w:lastRenderedPageBreak/>
              <w:t>ngày 15/11/2015 của Chính phủ quy định chi tiết một số điều và biện pháp thi hành Luật Hộ tịch;</w:t>
            </w:r>
          </w:p>
          <w:p w14:paraId="45B98095"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886A68C"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0B04191"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4D0497D"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25A03D3E"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0F5A3E88"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35D60A0E" w14:textId="4DC60D8B" w:rsidR="00974E88" w:rsidRPr="00105BC1" w:rsidRDefault="00974E88" w:rsidP="00974E88">
            <w:pPr>
              <w:widowControl w:val="0"/>
              <w:jc w:val="both"/>
              <w:rPr>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530" w:type="dxa"/>
            <w:vAlign w:val="center"/>
          </w:tcPr>
          <w:p w14:paraId="6F4C9153"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67701FFA"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tcPr>
          <w:p w14:paraId="5387995A" w14:textId="77777777" w:rsidR="00974E88" w:rsidRPr="00C93EC3" w:rsidRDefault="00974E88" w:rsidP="00974E88">
            <w:pPr>
              <w:widowControl w:val="0"/>
              <w:jc w:val="both"/>
              <w:rPr>
                <w:i/>
                <w:iCs/>
                <w:sz w:val="26"/>
                <w:szCs w:val="26"/>
              </w:rPr>
            </w:pPr>
            <w:r w:rsidRPr="00C93EC3">
              <w:rPr>
                <w:i/>
                <w:iCs/>
                <w:sz w:val="26"/>
                <w:szCs w:val="26"/>
              </w:rPr>
              <w:t>- Căn cứ pháp lý;</w:t>
            </w:r>
          </w:p>
          <w:p w14:paraId="1413023E"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3849B142" w14:textId="77777777" w:rsidR="00974E88" w:rsidRPr="00C93EC3" w:rsidRDefault="00974E88" w:rsidP="00974E88">
            <w:pPr>
              <w:widowControl w:val="0"/>
              <w:jc w:val="both"/>
              <w:rPr>
                <w:i/>
                <w:iCs/>
                <w:sz w:val="26"/>
                <w:szCs w:val="26"/>
              </w:rPr>
            </w:pPr>
          </w:p>
        </w:tc>
      </w:tr>
      <w:tr w:rsidR="00974E88" w:rsidRPr="00C93EC3" w14:paraId="408B7A56" w14:textId="77777777" w:rsidTr="00C33A2F">
        <w:tc>
          <w:tcPr>
            <w:tcW w:w="567" w:type="dxa"/>
            <w:vAlign w:val="center"/>
          </w:tcPr>
          <w:p w14:paraId="77CCCAB6" w14:textId="4934E055" w:rsidR="00974E88" w:rsidRPr="00C93EC3" w:rsidRDefault="00974E88" w:rsidP="00974E88">
            <w:pPr>
              <w:widowControl w:val="0"/>
              <w:rPr>
                <w:sz w:val="26"/>
                <w:szCs w:val="26"/>
              </w:rPr>
            </w:pPr>
            <w:r>
              <w:rPr>
                <w:sz w:val="26"/>
                <w:szCs w:val="26"/>
              </w:rPr>
              <w:lastRenderedPageBreak/>
              <w:t>13</w:t>
            </w:r>
          </w:p>
        </w:tc>
        <w:tc>
          <w:tcPr>
            <w:tcW w:w="1843" w:type="dxa"/>
            <w:vAlign w:val="center"/>
          </w:tcPr>
          <w:p w14:paraId="0689A16E" w14:textId="77777777" w:rsidR="00974E88" w:rsidRPr="00C93EC3" w:rsidRDefault="00974E88" w:rsidP="00974E88">
            <w:pPr>
              <w:widowControl w:val="0"/>
              <w:jc w:val="both"/>
              <w:rPr>
                <w:b/>
                <w:bCs/>
                <w:sz w:val="26"/>
                <w:szCs w:val="26"/>
                <w:shd w:val="clear" w:color="auto" w:fill="FFFFFF"/>
              </w:rPr>
            </w:pPr>
            <w:bookmarkStart w:id="31" w:name="_Hlk120802819"/>
            <w:r w:rsidRPr="00C93EC3">
              <w:rPr>
                <w:bCs/>
                <w:spacing w:val="-4"/>
                <w:sz w:val="26"/>
                <w:szCs w:val="26"/>
                <w:lang w:val="nl-NL"/>
              </w:rPr>
              <w:t>Thủ tục đăng ký lại kết hôn có yếu tố nước ngoài</w:t>
            </w:r>
            <w:r w:rsidRPr="00C93EC3">
              <w:rPr>
                <w:b/>
                <w:spacing w:val="-4"/>
                <w:sz w:val="26"/>
                <w:szCs w:val="26"/>
                <w:lang w:val="nl-NL"/>
              </w:rPr>
              <w:t xml:space="preserve"> (</w:t>
            </w:r>
            <w:r w:rsidRPr="00C93EC3">
              <w:rPr>
                <w:spacing w:val="-4"/>
                <w:sz w:val="26"/>
                <w:szCs w:val="26"/>
              </w:rPr>
              <w:t>2.000513)</w:t>
            </w:r>
            <w:bookmarkEnd w:id="31"/>
          </w:p>
        </w:tc>
        <w:tc>
          <w:tcPr>
            <w:tcW w:w="1418" w:type="dxa"/>
            <w:vAlign w:val="center"/>
          </w:tcPr>
          <w:p w14:paraId="6902AF6E"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t>05 ngày làm việc; trường hợp phải xác minh thì thời hạn giải quyết không quá 25 ngày.</w:t>
            </w:r>
          </w:p>
        </w:tc>
        <w:tc>
          <w:tcPr>
            <w:tcW w:w="1701" w:type="dxa"/>
            <w:vAlign w:val="center"/>
          </w:tcPr>
          <w:p w14:paraId="27111130" w14:textId="4F315B71" w:rsidR="00974E88" w:rsidRPr="00626979" w:rsidRDefault="00974E88" w:rsidP="00974E88">
            <w:pPr>
              <w:widowControl w:val="0"/>
              <w:jc w:val="both"/>
              <w:rPr>
                <w:sz w:val="26"/>
                <w:szCs w:val="26"/>
                <w:lang w:val="nl-NL"/>
              </w:rPr>
            </w:pPr>
            <w:r w:rsidRPr="00C93EC3">
              <w:rPr>
                <w:spacing w:val="-4"/>
                <w:sz w:val="26"/>
                <w:szCs w:val="26"/>
                <w:lang w:val="nl-NL"/>
              </w:rPr>
              <w:t>-1.400.000 đồng/trường hợp</w:t>
            </w:r>
            <w:r>
              <w:rPr>
                <w:spacing w:val="-4"/>
                <w:sz w:val="26"/>
                <w:szCs w:val="26"/>
                <w:lang w:val="nl-NL"/>
              </w:rPr>
              <w:t xml:space="preserve"> </w:t>
            </w:r>
            <w:r>
              <w:rPr>
                <w:sz w:val="26"/>
                <w:szCs w:val="26"/>
                <w:lang w:val="nl-NL"/>
              </w:rPr>
              <w:t xml:space="preserve">(thu bằng 60% mức thu quy định theo Nghị Quyết số 18/2023/NQ-HĐND ngày 21/8/2023 của Hội đồng nhân dân tỉnh quy định mức thu lệ phí khi </w:t>
            </w:r>
            <w:r>
              <w:rPr>
                <w:sz w:val="26"/>
                <w:szCs w:val="26"/>
                <w:lang w:val="nl-NL"/>
              </w:rPr>
              <w:lastRenderedPageBreak/>
              <w:t>thực hiện TTHC thông qua dịch vụ công trực tuyến trên địa bàn tỉnh Thừa Thiên Huế).</w:t>
            </w:r>
          </w:p>
          <w:p w14:paraId="127FB97C" w14:textId="77777777" w:rsidR="00974E88" w:rsidRPr="00C93EC3" w:rsidRDefault="00974E88" w:rsidP="00974E88">
            <w:pPr>
              <w:widowControl w:val="0"/>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54CD2C70" w14:textId="48FB8ADC" w:rsidR="00974E88" w:rsidRPr="00C93EC3" w:rsidRDefault="00974E88" w:rsidP="00974E88">
            <w:pPr>
              <w:widowControl w:val="0"/>
              <w:jc w:val="both"/>
              <w:rPr>
                <w:spacing w:val="-4"/>
                <w:sz w:val="26"/>
                <w:szCs w:val="26"/>
                <w:lang w:val="nl-NL"/>
              </w:rPr>
            </w:pPr>
          </w:p>
          <w:p w14:paraId="5E2EA1E6" w14:textId="77777777" w:rsidR="00974E88" w:rsidRPr="00C93EC3" w:rsidRDefault="00974E88" w:rsidP="00974E88">
            <w:pPr>
              <w:widowControl w:val="0"/>
              <w:jc w:val="both"/>
              <w:rPr>
                <w:spacing w:val="-4"/>
                <w:sz w:val="26"/>
                <w:szCs w:val="26"/>
                <w:lang w:val="nl-NL"/>
              </w:rPr>
            </w:pPr>
          </w:p>
        </w:tc>
        <w:tc>
          <w:tcPr>
            <w:tcW w:w="3119" w:type="dxa"/>
            <w:vAlign w:val="center"/>
          </w:tcPr>
          <w:p w14:paraId="3E05CCE5"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lại kết hôn thực hiện nộp hồ sơ trực tiếp </w:t>
            </w:r>
            <w:r w:rsidRPr="00105BC1">
              <w:rPr>
                <w:bCs/>
                <w:spacing w:val="-2"/>
                <w:sz w:val="26"/>
                <w:szCs w:val="26"/>
                <w:lang w:val="nl-NL"/>
              </w:rPr>
              <w:t xml:space="preserve">tại Trung tâm hành chính công cấp huyện hoặc nộp hồ sơ trực tuyến </w:t>
            </w:r>
            <w:r w:rsidRPr="00105BC1">
              <w:rPr>
                <w:spacing w:val="-2"/>
                <w:sz w:val="26"/>
                <w:szCs w:val="26"/>
              </w:rPr>
              <w:t>trên Cổng dịch vụ công quốc gia (</w:t>
            </w:r>
            <w:hyperlink r:id="rId49"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50"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w:t>
            </w:r>
            <w:r w:rsidRPr="00105BC1">
              <w:rPr>
                <w:spacing w:val="-2"/>
                <w:sz w:val="26"/>
                <w:szCs w:val="26"/>
              </w:rPr>
              <w:lastRenderedPageBreak/>
              <w:t>bên nữ có thể nộp hồ sơ mà không cần có văn bản ủy quyền của bên còn lại).</w:t>
            </w:r>
          </w:p>
          <w:p w14:paraId="7F924CF2"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417C9C45" w14:textId="5C10A006" w:rsidR="00974E88" w:rsidRDefault="00974E88" w:rsidP="00974E88">
            <w:pPr>
              <w:spacing w:line="276" w:lineRule="auto"/>
              <w:jc w:val="both"/>
              <w:rPr>
                <w:color w:val="000000" w:themeColor="text1"/>
                <w:spacing w:val="-4"/>
                <w:sz w:val="26"/>
                <w:szCs w:val="26"/>
                <w:lang w:val="nl-NL"/>
              </w:rPr>
            </w:pPr>
            <w:r>
              <w:rPr>
                <w:color w:val="000000" w:themeColor="text1"/>
                <w:spacing w:val="-4"/>
                <w:sz w:val="26"/>
                <w:szCs w:val="26"/>
                <w:lang w:val="nl-NL"/>
              </w:rPr>
              <w:lastRenderedPageBreak/>
              <w:t>- Luật Hôn nhân và gia đình năm 2014;</w:t>
            </w:r>
          </w:p>
          <w:p w14:paraId="263A08CA" w14:textId="58E41814"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51"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B6FE2BC"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2E5A065D"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4EB2DCE0"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ED054F7"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9586E88"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30953957"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7C58197"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F096688"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46AF3FBB"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4C2CB7FC"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063FD40D" w14:textId="6A9B0A39" w:rsidR="00974E88" w:rsidRPr="00105BC1" w:rsidRDefault="00974E88" w:rsidP="00974E88">
            <w:pPr>
              <w:widowControl w:val="0"/>
              <w:jc w:val="both"/>
              <w:rPr>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r>
              <w:rPr>
                <w:sz w:val="26"/>
                <w:szCs w:val="26"/>
                <w:lang w:val="nl-NL"/>
              </w:rPr>
              <w:t>.</w:t>
            </w:r>
          </w:p>
        </w:tc>
        <w:tc>
          <w:tcPr>
            <w:tcW w:w="1530" w:type="dxa"/>
            <w:vAlign w:val="center"/>
          </w:tcPr>
          <w:p w14:paraId="59B6A6E6"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4F2DBDE4"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vAlign w:val="center"/>
          </w:tcPr>
          <w:p w14:paraId="28DAA2BB" w14:textId="77777777" w:rsidR="00974E88" w:rsidRPr="00C93EC3" w:rsidRDefault="00974E88" w:rsidP="00974E88">
            <w:pPr>
              <w:widowControl w:val="0"/>
              <w:jc w:val="both"/>
              <w:rPr>
                <w:i/>
                <w:iCs/>
                <w:sz w:val="26"/>
                <w:szCs w:val="26"/>
              </w:rPr>
            </w:pPr>
            <w:r w:rsidRPr="00C93EC3">
              <w:rPr>
                <w:i/>
                <w:iCs/>
                <w:sz w:val="26"/>
                <w:szCs w:val="26"/>
              </w:rPr>
              <w:t>- Căn cứ pháp lý;</w:t>
            </w:r>
          </w:p>
          <w:p w14:paraId="66A19DAC"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612AC319" w14:textId="77777777" w:rsidR="00974E88" w:rsidRPr="00C93EC3" w:rsidRDefault="00974E88" w:rsidP="00974E88">
            <w:pPr>
              <w:widowControl w:val="0"/>
              <w:rPr>
                <w:i/>
                <w:iCs/>
                <w:sz w:val="26"/>
                <w:szCs w:val="26"/>
              </w:rPr>
            </w:pPr>
          </w:p>
        </w:tc>
      </w:tr>
      <w:tr w:rsidR="00974E88" w:rsidRPr="00C93EC3" w14:paraId="6275B686" w14:textId="77777777" w:rsidTr="00C33A2F">
        <w:tc>
          <w:tcPr>
            <w:tcW w:w="567" w:type="dxa"/>
            <w:vAlign w:val="center"/>
          </w:tcPr>
          <w:p w14:paraId="41E1106E" w14:textId="6C9D1BE1" w:rsidR="00974E88" w:rsidRPr="00C93EC3" w:rsidRDefault="00974E88" w:rsidP="00974E88">
            <w:pPr>
              <w:widowControl w:val="0"/>
              <w:rPr>
                <w:sz w:val="26"/>
                <w:szCs w:val="26"/>
              </w:rPr>
            </w:pPr>
            <w:r w:rsidRPr="00C93EC3">
              <w:rPr>
                <w:sz w:val="26"/>
                <w:szCs w:val="26"/>
              </w:rPr>
              <w:lastRenderedPageBreak/>
              <w:t>1</w:t>
            </w:r>
            <w:r>
              <w:rPr>
                <w:sz w:val="26"/>
                <w:szCs w:val="26"/>
              </w:rPr>
              <w:t>4</w:t>
            </w:r>
          </w:p>
        </w:tc>
        <w:tc>
          <w:tcPr>
            <w:tcW w:w="1843" w:type="dxa"/>
            <w:vAlign w:val="center"/>
          </w:tcPr>
          <w:p w14:paraId="724027F8" w14:textId="77777777" w:rsidR="00974E88" w:rsidRPr="00C93EC3" w:rsidRDefault="00974E88" w:rsidP="00974E88">
            <w:pPr>
              <w:widowControl w:val="0"/>
              <w:jc w:val="both"/>
              <w:rPr>
                <w:b/>
                <w:spacing w:val="-4"/>
                <w:sz w:val="26"/>
                <w:szCs w:val="26"/>
              </w:rPr>
            </w:pPr>
            <w:r w:rsidRPr="00C93EC3">
              <w:rPr>
                <w:spacing w:val="-4"/>
                <w:sz w:val="26"/>
                <w:szCs w:val="26"/>
              </w:rPr>
              <w:t>Thủ tục đăng ký lại khai tử có yếu tố nước ngoài</w:t>
            </w:r>
            <w:r w:rsidRPr="00C93EC3">
              <w:rPr>
                <w:b/>
                <w:bCs/>
                <w:spacing w:val="-4"/>
                <w:sz w:val="26"/>
                <w:szCs w:val="26"/>
              </w:rPr>
              <w:t xml:space="preserve"> (</w:t>
            </w:r>
            <w:r w:rsidRPr="00C93EC3">
              <w:rPr>
                <w:spacing w:val="-4"/>
                <w:sz w:val="26"/>
                <w:szCs w:val="26"/>
              </w:rPr>
              <w:t>2.000497)</w:t>
            </w:r>
          </w:p>
        </w:tc>
        <w:tc>
          <w:tcPr>
            <w:tcW w:w="1418" w:type="dxa"/>
            <w:vAlign w:val="center"/>
          </w:tcPr>
          <w:p w14:paraId="224A5765" w14:textId="77777777" w:rsidR="00974E88" w:rsidRPr="00C93EC3" w:rsidRDefault="00974E88" w:rsidP="00974E88">
            <w:pPr>
              <w:pStyle w:val="NormalWeb"/>
              <w:widowControl w:val="0"/>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tiến hành xác minh thì thời hạn không quá 10 ngày làm việc. </w:t>
            </w:r>
          </w:p>
          <w:p w14:paraId="190792BD" w14:textId="77777777" w:rsidR="00974E88" w:rsidRPr="00C93EC3" w:rsidRDefault="00974E88" w:rsidP="00974E88">
            <w:pPr>
              <w:widowControl w:val="0"/>
              <w:jc w:val="both"/>
              <w:rPr>
                <w:spacing w:val="-4"/>
                <w:sz w:val="26"/>
                <w:szCs w:val="26"/>
                <w:lang w:val="nl-NL"/>
              </w:rPr>
            </w:pPr>
          </w:p>
        </w:tc>
        <w:tc>
          <w:tcPr>
            <w:tcW w:w="1701" w:type="dxa"/>
            <w:vAlign w:val="center"/>
          </w:tcPr>
          <w:p w14:paraId="5295165B" w14:textId="01AD666E" w:rsidR="00974E88" w:rsidRPr="00626979" w:rsidRDefault="00974E88" w:rsidP="00974E88">
            <w:pPr>
              <w:widowControl w:val="0"/>
              <w:jc w:val="both"/>
              <w:rPr>
                <w:sz w:val="26"/>
                <w:szCs w:val="26"/>
                <w:lang w:val="nl-NL"/>
              </w:rPr>
            </w:pPr>
            <w:r w:rsidRPr="00C93EC3">
              <w:rPr>
                <w:spacing w:val="-4"/>
                <w:sz w:val="26"/>
                <w:szCs w:val="26"/>
                <w:lang w:val="nl-NL"/>
              </w:rPr>
              <w:t>- 70.000 đồng/trường hợp</w:t>
            </w:r>
            <w:r>
              <w:rPr>
                <w:spacing w:val="-4"/>
                <w:sz w:val="26"/>
                <w:szCs w:val="26"/>
                <w:lang w:val="nl-NL"/>
              </w:rPr>
              <w:t xml:space="preserve"> </w:t>
            </w:r>
            <w:r>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3C8775A7" w14:textId="67C646A6" w:rsidR="00974E88" w:rsidRPr="00C93EC3" w:rsidRDefault="00974E88" w:rsidP="00974E88">
            <w:pPr>
              <w:widowControl w:val="0"/>
              <w:jc w:val="both"/>
              <w:rPr>
                <w:spacing w:val="-4"/>
                <w:sz w:val="26"/>
                <w:szCs w:val="26"/>
                <w:lang w:val="nl-NL"/>
              </w:rPr>
            </w:pPr>
            <w:r w:rsidRPr="00C93EC3">
              <w:rPr>
                <w:spacing w:val="-4"/>
                <w:sz w:val="26"/>
                <w:szCs w:val="26"/>
                <w:lang w:val="nl-NL"/>
              </w:rPr>
              <w:t xml:space="preserve">- Miễn lệ phí cho người thuộc gia đình có công với cách mạng; </w:t>
            </w:r>
            <w:r w:rsidRPr="00C93EC3">
              <w:rPr>
                <w:spacing w:val="-4"/>
                <w:sz w:val="26"/>
                <w:szCs w:val="26"/>
                <w:lang w:val="nl-NL"/>
              </w:rPr>
              <w:lastRenderedPageBreak/>
              <w:t>người thuộc hộ nghèo; người khuyết tật; người cao tuổi</w:t>
            </w:r>
            <w:r>
              <w:rPr>
                <w:spacing w:val="-4"/>
                <w:sz w:val="26"/>
                <w:szCs w:val="26"/>
                <w:lang w:val="nl-NL"/>
              </w:rPr>
              <w:t xml:space="preserve">; Đồng bào dân tộc thiểu số </w:t>
            </w:r>
            <w:r w:rsidRPr="00BB6567">
              <w:rPr>
                <w:sz w:val="26"/>
                <w:szCs w:val="26"/>
              </w:rPr>
              <w:t>ở các xã có điều kiện kinh tế - xã hội đặc biệt khó khăn</w:t>
            </w:r>
            <w:r>
              <w:rPr>
                <w:sz w:val="26"/>
                <w:szCs w:val="26"/>
              </w:rPr>
              <w:t>.</w:t>
            </w:r>
          </w:p>
          <w:p w14:paraId="33B96448" w14:textId="77777777" w:rsidR="00974E88" w:rsidRPr="00C93EC3" w:rsidRDefault="00974E88" w:rsidP="00974E88">
            <w:pPr>
              <w:widowControl w:val="0"/>
              <w:jc w:val="both"/>
              <w:rPr>
                <w:spacing w:val="-4"/>
                <w:sz w:val="26"/>
                <w:szCs w:val="26"/>
                <w:lang w:val="nl-NL"/>
              </w:rPr>
            </w:pPr>
          </w:p>
        </w:tc>
        <w:tc>
          <w:tcPr>
            <w:tcW w:w="3119" w:type="dxa"/>
            <w:vAlign w:val="center"/>
          </w:tcPr>
          <w:p w14:paraId="6A48E51C"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r w:rsidRPr="00105BC1">
              <w:rPr>
                <w:spacing w:val="-2"/>
                <w:sz w:val="26"/>
                <w:szCs w:val="26"/>
              </w:rPr>
              <w:lastRenderedPageBreak/>
              <w:t xml:space="preserve">Người có yêu cầu </w:t>
            </w:r>
            <w:r w:rsidRPr="00105BC1">
              <w:rPr>
                <w:spacing w:val="-2"/>
                <w:sz w:val="26"/>
                <w:szCs w:val="26"/>
                <w:lang w:val="nl-NL"/>
              </w:rPr>
              <w:t xml:space="preserve">đăng ký lại khai tử </w:t>
            </w:r>
            <w:r w:rsidRPr="00105BC1">
              <w:rPr>
                <w:spacing w:val="-2"/>
                <w:sz w:val="26"/>
                <w:szCs w:val="26"/>
              </w:rPr>
              <w:t xml:space="preserve">trực tiếp thực hiện hoặc ủy quyền cho người khác thực hiện việc đăng ký lại khai tử </w:t>
            </w:r>
            <w:r w:rsidRPr="00105BC1">
              <w:rPr>
                <w:bCs/>
                <w:spacing w:val="-2"/>
                <w:sz w:val="26"/>
                <w:szCs w:val="26"/>
                <w:lang w:val="nl-NL"/>
              </w:rPr>
              <w:t xml:space="preserve">tại Bộ phận một cửa/Trung tâm hành chính công của UBND cấp huyện hoặc gửi hồ sơ qua hệ thống bưu chính hoặc nộp hồ sơ trực tuyến </w:t>
            </w:r>
            <w:r w:rsidRPr="00105BC1">
              <w:rPr>
                <w:spacing w:val="-2"/>
                <w:sz w:val="26"/>
                <w:szCs w:val="26"/>
              </w:rPr>
              <w:t>trên Cổng dịch vụ công quốc gia (</w:t>
            </w:r>
            <w:hyperlink r:id="rId52"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53"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p>
          <w:p w14:paraId="098A63E7" w14:textId="77777777" w:rsidR="00974E88" w:rsidRPr="00105BC1" w:rsidRDefault="00974E88" w:rsidP="00974E88">
            <w:pPr>
              <w:pStyle w:val="NormalWeb"/>
              <w:widowControl w:val="0"/>
              <w:shd w:val="clear" w:color="auto" w:fill="FFFFFF"/>
              <w:spacing w:before="0" w:beforeAutospacing="0" w:after="0" w:afterAutospacing="0" w:line="240" w:lineRule="auto"/>
              <w:ind w:firstLine="0"/>
              <w:rPr>
                <w:spacing w:val="-2"/>
                <w:sz w:val="26"/>
                <w:szCs w:val="26"/>
              </w:rPr>
            </w:pPr>
          </w:p>
        </w:tc>
        <w:tc>
          <w:tcPr>
            <w:tcW w:w="3686" w:type="dxa"/>
            <w:vAlign w:val="center"/>
          </w:tcPr>
          <w:p w14:paraId="7E0E3377"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54"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01D966C7"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0C488E3A"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68507CF"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8897EA2" w14:textId="77777777" w:rsidR="00974E88" w:rsidRPr="00481AB6" w:rsidRDefault="00974E88" w:rsidP="00974E88">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w:t>
            </w:r>
            <w:r w:rsidRPr="00481AB6">
              <w:rPr>
                <w:color w:val="000000" w:themeColor="text1"/>
                <w:spacing w:val="-4"/>
                <w:sz w:val="26"/>
                <w:szCs w:val="26"/>
                <w:lang w:val="nl-NL"/>
              </w:rPr>
              <w:lastRenderedPageBreak/>
              <w:t>ngày 15/11/2015 của Chính phủ quy định chi tiết một số điều và biện pháp thi hành Luật Hộ tịch;</w:t>
            </w:r>
          </w:p>
          <w:p w14:paraId="5DCBF3BA" w14:textId="77777777" w:rsidR="00974E88" w:rsidRPr="00481AB6" w:rsidRDefault="00974E88" w:rsidP="00974E88">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4520F78" w14:textId="77777777" w:rsidR="00974E88" w:rsidRPr="00481AB6" w:rsidRDefault="00974E88" w:rsidP="00974E88">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B2853D3"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2524886A" w14:textId="77777777" w:rsidR="00974E88" w:rsidRPr="00481AB6" w:rsidRDefault="00974E88" w:rsidP="00974E88">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05921E48" w14:textId="77777777" w:rsidR="00974E88" w:rsidRPr="00481AB6" w:rsidRDefault="00974E88" w:rsidP="00974E88">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51A0667A" w14:textId="77777777" w:rsidR="00974E88" w:rsidRDefault="00974E88" w:rsidP="00974E88">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56275BFF" w14:textId="11884A9D" w:rsidR="00974E88" w:rsidRPr="00105BC1" w:rsidRDefault="00974E88" w:rsidP="00974E88">
            <w:pPr>
              <w:widowControl w:val="0"/>
              <w:jc w:val="both"/>
              <w:rPr>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530" w:type="dxa"/>
            <w:vAlign w:val="center"/>
          </w:tcPr>
          <w:p w14:paraId="3F011D3A" w14:textId="77777777" w:rsidR="00974E88" w:rsidRPr="00C93EC3" w:rsidRDefault="00974E88" w:rsidP="00974E88">
            <w:pPr>
              <w:widowControl w:val="0"/>
              <w:jc w:val="both"/>
              <w:rPr>
                <w:sz w:val="26"/>
                <w:szCs w:val="26"/>
              </w:rPr>
            </w:pPr>
            <w:r w:rsidRPr="00C93EC3">
              <w:rPr>
                <w:sz w:val="26"/>
                <w:szCs w:val="26"/>
              </w:rPr>
              <w:lastRenderedPageBreak/>
              <w:t xml:space="preserve">Cơ quan trực tiếp thực hiện: Phòng Tư pháp; </w:t>
            </w:r>
          </w:p>
          <w:p w14:paraId="28CB20E0" w14:textId="77777777" w:rsidR="00974E88" w:rsidRPr="00C93EC3" w:rsidRDefault="00974E88" w:rsidP="00974E88">
            <w:pPr>
              <w:widowControl w:val="0"/>
              <w:rPr>
                <w:sz w:val="26"/>
                <w:szCs w:val="26"/>
              </w:rPr>
            </w:pPr>
            <w:r w:rsidRPr="00C93EC3">
              <w:rPr>
                <w:sz w:val="26"/>
                <w:szCs w:val="26"/>
              </w:rPr>
              <w:t>Cơ quan quyết định: UBND cấp huyện.</w:t>
            </w:r>
          </w:p>
        </w:tc>
        <w:tc>
          <w:tcPr>
            <w:tcW w:w="1589" w:type="dxa"/>
            <w:vAlign w:val="center"/>
          </w:tcPr>
          <w:p w14:paraId="13B8ECF2" w14:textId="77777777" w:rsidR="00974E88" w:rsidRPr="00C93EC3" w:rsidRDefault="00974E88" w:rsidP="00974E88">
            <w:pPr>
              <w:widowControl w:val="0"/>
              <w:jc w:val="both"/>
              <w:rPr>
                <w:i/>
                <w:iCs/>
                <w:sz w:val="26"/>
                <w:szCs w:val="26"/>
              </w:rPr>
            </w:pPr>
            <w:r w:rsidRPr="00C93EC3">
              <w:rPr>
                <w:i/>
                <w:iCs/>
                <w:sz w:val="26"/>
                <w:szCs w:val="26"/>
              </w:rPr>
              <w:t>- Căn cứ pháp lý;</w:t>
            </w:r>
          </w:p>
          <w:p w14:paraId="3866C2E7" w14:textId="77777777" w:rsidR="00974E88" w:rsidRPr="00C93EC3" w:rsidRDefault="00974E88" w:rsidP="00974E88">
            <w:pPr>
              <w:widowControl w:val="0"/>
              <w:jc w:val="both"/>
              <w:rPr>
                <w:i/>
                <w:iCs/>
                <w:sz w:val="26"/>
                <w:szCs w:val="26"/>
              </w:rPr>
            </w:pPr>
            <w:r w:rsidRPr="00C93EC3">
              <w:rPr>
                <w:i/>
                <w:iCs/>
                <w:sz w:val="26"/>
                <w:szCs w:val="26"/>
              </w:rPr>
              <w:t>- Thành phần hồ sơ.</w:t>
            </w:r>
          </w:p>
          <w:p w14:paraId="594FDA3A" w14:textId="77777777" w:rsidR="00974E88" w:rsidRPr="00C93EC3" w:rsidRDefault="00974E88" w:rsidP="00974E88">
            <w:pPr>
              <w:widowControl w:val="0"/>
              <w:jc w:val="both"/>
              <w:rPr>
                <w:i/>
                <w:iCs/>
                <w:sz w:val="26"/>
                <w:szCs w:val="26"/>
              </w:rPr>
            </w:pPr>
          </w:p>
          <w:p w14:paraId="6773D9C1" w14:textId="77777777" w:rsidR="00974E88" w:rsidRPr="00C93EC3" w:rsidRDefault="00974E88" w:rsidP="00974E88">
            <w:pPr>
              <w:widowControl w:val="0"/>
              <w:rPr>
                <w:i/>
                <w:iCs/>
                <w:sz w:val="26"/>
                <w:szCs w:val="26"/>
              </w:rPr>
            </w:pPr>
            <w:r w:rsidRPr="00C93EC3">
              <w:rPr>
                <w:i/>
                <w:iCs/>
                <w:sz w:val="26"/>
                <w:szCs w:val="26"/>
              </w:rPr>
              <w:t>.</w:t>
            </w:r>
          </w:p>
        </w:tc>
      </w:tr>
    </w:tbl>
    <w:p w14:paraId="61F3DD3A" w14:textId="77777777" w:rsidR="000E1C08" w:rsidRDefault="000E1C08" w:rsidP="00184DF2">
      <w:pPr>
        <w:jc w:val="both"/>
        <w:rPr>
          <w:b/>
          <w:sz w:val="28"/>
          <w:szCs w:val="28"/>
        </w:rPr>
      </w:pPr>
    </w:p>
    <w:p w14:paraId="7A6DFFD2" w14:textId="77777777" w:rsidR="000E1C08" w:rsidRDefault="000E1C08" w:rsidP="00184DF2">
      <w:pPr>
        <w:jc w:val="both"/>
        <w:rPr>
          <w:b/>
          <w:sz w:val="28"/>
          <w:szCs w:val="28"/>
        </w:rPr>
      </w:pPr>
    </w:p>
    <w:p w14:paraId="5CD59237" w14:textId="637AD5EE" w:rsidR="00E472DA" w:rsidRPr="00C93EC3" w:rsidRDefault="00E472DA" w:rsidP="00184DF2">
      <w:pPr>
        <w:jc w:val="both"/>
        <w:rPr>
          <w:b/>
          <w:sz w:val="28"/>
          <w:szCs w:val="28"/>
        </w:rPr>
      </w:pPr>
      <w:r w:rsidRPr="00C93EC3">
        <w:rPr>
          <w:b/>
          <w:sz w:val="28"/>
          <w:szCs w:val="28"/>
        </w:rPr>
        <w:t>III. DANH MỤC THỦ TỤC HÀNH CHÍNH ĐƯỢC SỬA ĐỔI, BỔ SUNG THUỘC THẨM QUYỀN GIẢI QUYẾT CỦA UBND CẤP XÃ</w:t>
      </w:r>
    </w:p>
    <w:p w14:paraId="08572CFD" w14:textId="77777777" w:rsidR="00E472DA" w:rsidRPr="00C93EC3" w:rsidRDefault="00E472DA" w:rsidP="00030504"/>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1843"/>
        <w:gridCol w:w="1843"/>
        <w:gridCol w:w="2693"/>
        <w:gridCol w:w="3686"/>
        <w:gridCol w:w="1246"/>
        <w:gridCol w:w="1589"/>
      </w:tblGrid>
      <w:tr w:rsidR="00C93EC3" w:rsidRPr="00C93EC3" w14:paraId="7671C11F" w14:textId="77777777" w:rsidTr="008A5964">
        <w:trPr>
          <w:tblHeader/>
        </w:trPr>
        <w:tc>
          <w:tcPr>
            <w:tcW w:w="567" w:type="dxa"/>
            <w:vAlign w:val="center"/>
          </w:tcPr>
          <w:p w14:paraId="136593B2" w14:textId="77777777" w:rsidR="008A5964" w:rsidRPr="00C93EC3" w:rsidRDefault="008A5964" w:rsidP="008A5964">
            <w:pPr>
              <w:rPr>
                <w:b/>
                <w:sz w:val="26"/>
                <w:szCs w:val="26"/>
              </w:rPr>
            </w:pPr>
            <w:r w:rsidRPr="00C93EC3">
              <w:rPr>
                <w:b/>
                <w:sz w:val="26"/>
                <w:szCs w:val="26"/>
              </w:rPr>
              <w:t>TT</w:t>
            </w:r>
          </w:p>
        </w:tc>
        <w:tc>
          <w:tcPr>
            <w:tcW w:w="1843" w:type="dxa"/>
            <w:vAlign w:val="center"/>
          </w:tcPr>
          <w:p w14:paraId="3ADFC677" w14:textId="77777777" w:rsidR="008A5964" w:rsidRPr="00C93EC3" w:rsidRDefault="008A5964" w:rsidP="008A5964">
            <w:pPr>
              <w:spacing w:before="20" w:after="20"/>
              <w:ind w:left="-113" w:right="-113"/>
              <w:jc w:val="center"/>
              <w:rPr>
                <w:b/>
                <w:sz w:val="26"/>
                <w:szCs w:val="26"/>
              </w:rPr>
            </w:pPr>
            <w:r w:rsidRPr="00C93EC3">
              <w:rPr>
                <w:b/>
                <w:sz w:val="26"/>
                <w:szCs w:val="26"/>
              </w:rPr>
              <w:t>Tên thủ tục hành chính</w:t>
            </w:r>
          </w:p>
          <w:p w14:paraId="35CDA2EA" w14:textId="77777777" w:rsidR="008A5964" w:rsidRPr="00C93EC3" w:rsidRDefault="008A5964" w:rsidP="008A5964">
            <w:pPr>
              <w:spacing w:before="20" w:after="20"/>
              <w:ind w:left="-113" w:right="-113"/>
              <w:jc w:val="center"/>
              <w:rPr>
                <w:b/>
                <w:sz w:val="26"/>
                <w:szCs w:val="26"/>
              </w:rPr>
            </w:pPr>
            <w:r w:rsidRPr="00C93EC3">
              <w:rPr>
                <w:b/>
                <w:sz w:val="26"/>
                <w:szCs w:val="26"/>
              </w:rPr>
              <w:t>(Mã TTHC)</w:t>
            </w:r>
          </w:p>
        </w:tc>
        <w:tc>
          <w:tcPr>
            <w:tcW w:w="1843" w:type="dxa"/>
            <w:vAlign w:val="center"/>
          </w:tcPr>
          <w:p w14:paraId="2CEFC320" w14:textId="77777777" w:rsidR="008A5964" w:rsidRPr="00C93EC3" w:rsidRDefault="008A5964" w:rsidP="008A5964">
            <w:pPr>
              <w:spacing w:before="20" w:after="20"/>
              <w:ind w:left="-113" w:right="-113"/>
              <w:jc w:val="center"/>
              <w:rPr>
                <w:b/>
                <w:sz w:val="26"/>
                <w:szCs w:val="26"/>
              </w:rPr>
            </w:pPr>
            <w:r w:rsidRPr="00C93EC3">
              <w:rPr>
                <w:b/>
                <w:sz w:val="26"/>
                <w:szCs w:val="26"/>
              </w:rPr>
              <w:t>Thời gian giải quyết</w:t>
            </w:r>
          </w:p>
        </w:tc>
        <w:tc>
          <w:tcPr>
            <w:tcW w:w="1843" w:type="dxa"/>
            <w:vAlign w:val="center"/>
          </w:tcPr>
          <w:p w14:paraId="051D6D7B" w14:textId="77777777" w:rsidR="008A5964" w:rsidRPr="00C93EC3" w:rsidRDefault="008A5964" w:rsidP="008A5964">
            <w:pPr>
              <w:spacing w:before="20" w:after="20"/>
              <w:ind w:left="-113" w:right="-113"/>
              <w:jc w:val="center"/>
              <w:rPr>
                <w:b/>
                <w:sz w:val="26"/>
                <w:szCs w:val="26"/>
              </w:rPr>
            </w:pPr>
            <w:r w:rsidRPr="00C93EC3">
              <w:rPr>
                <w:b/>
                <w:sz w:val="26"/>
                <w:szCs w:val="26"/>
              </w:rPr>
              <w:t>Lệ phí (nếu có)</w:t>
            </w:r>
          </w:p>
        </w:tc>
        <w:tc>
          <w:tcPr>
            <w:tcW w:w="2693" w:type="dxa"/>
            <w:vAlign w:val="center"/>
          </w:tcPr>
          <w:p w14:paraId="54FDCCC4" w14:textId="77777777" w:rsidR="008A5964" w:rsidRPr="00C93EC3" w:rsidRDefault="008A5964" w:rsidP="008A5964">
            <w:pPr>
              <w:spacing w:before="20" w:after="20"/>
              <w:ind w:left="-57" w:right="-57"/>
              <w:jc w:val="center"/>
              <w:rPr>
                <w:b/>
                <w:sz w:val="26"/>
                <w:szCs w:val="26"/>
              </w:rPr>
            </w:pPr>
            <w:r w:rsidRPr="00C93EC3">
              <w:rPr>
                <w:b/>
                <w:sz w:val="26"/>
                <w:szCs w:val="26"/>
              </w:rPr>
              <w:t>Địa điểm và cách thức thực hiện</w:t>
            </w:r>
          </w:p>
        </w:tc>
        <w:tc>
          <w:tcPr>
            <w:tcW w:w="3686" w:type="dxa"/>
            <w:vAlign w:val="center"/>
          </w:tcPr>
          <w:p w14:paraId="27A5672D" w14:textId="77777777" w:rsidR="008A5964" w:rsidRPr="00C93EC3" w:rsidRDefault="008A5964" w:rsidP="008A5964">
            <w:pPr>
              <w:spacing w:before="20" w:after="20"/>
              <w:ind w:left="-113" w:right="-113"/>
              <w:jc w:val="center"/>
              <w:rPr>
                <w:b/>
                <w:sz w:val="26"/>
                <w:szCs w:val="26"/>
              </w:rPr>
            </w:pPr>
            <w:r w:rsidRPr="00C93EC3">
              <w:rPr>
                <w:b/>
                <w:sz w:val="26"/>
                <w:szCs w:val="26"/>
              </w:rPr>
              <w:t>Căn cứ pháp lý</w:t>
            </w:r>
          </w:p>
        </w:tc>
        <w:tc>
          <w:tcPr>
            <w:tcW w:w="1246" w:type="dxa"/>
            <w:vAlign w:val="center"/>
          </w:tcPr>
          <w:p w14:paraId="0F73F960" w14:textId="77777777" w:rsidR="008A5964" w:rsidRPr="00C93EC3" w:rsidRDefault="008A5964" w:rsidP="008A5964">
            <w:pPr>
              <w:spacing w:before="20" w:after="20"/>
              <w:ind w:left="-113" w:right="-113"/>
              <w:jc w:val="center"/>
              <w:rPr>
                <w:b/>
                <w:sz w:val="26"/>
                <w:szCs w:val="26"/>
              </w:rPr>
            </w:pPr>
            <w:r w:rsidRPr="00C93EC3">
              <w:rPr>
                <w:b/>
                <w:sz w:val="26"/>
                <w:szCs w:val="26"/>
              </w:rPr>
              <w:t>Cơ quan thực hiện</w:t>
            </w:r>
          </w:p>
        </w:tc>
        <w:tc>
          <w:tcPr>
            <w:tcW w:w="1589" w:type="dxa"/>
          </w:tcPr>
          <w:p w14:paraId="6F328B0C" w14:textId="77777777" w:rsidR="008A5964" w:rsidRPr="00C93EC3" w:rsidRDefault="008A5964" w:rsidP="008A5964">
            <w:pPr>
              <w:spacing w:before="20" w:after="20"/>
              <w:ind w:left="-113" w:right="-113"/>
              <w:jc w:val="center"/>
              <w:rPr>
                <w:b/>
                <w:sz w:val="2"/>
                <w:szCs w:val="2"/>
              </w:rPr>
            </w:pPr>
          </w:p>
          <w:p w14:paraId="010D4DE3" w14:textId="77777777" w:rsidR="008A5964" w:rsidRPr="00C93EC3" w:rsidRDefault="008A5964" w:rsidP="008A5964">
            <w:pPr>
              <w:spacing w:before="20" w:after="20"/>
              <w:ind w:left="-113" w:right="-113"/>
              <w:jc w:val="center"/>
              <w:rPr>
                <w:b/>
                <w:sz w:val="26"/>
                <w:szCs w:val="26"/>
              </w:rPr>
            </w:pPr>
            <w:r w:rsidRPr="00C93EC3">
              <w:rPr>
                <w:b/>
                <w:sz w:val="26"/>
                <w:szCs w:val="26"/>
              </w:rPr>
              <w:t>Nội dung sửa đổi</w:t>
            </w:r>
          </w:p>
        </w:tc>
      </w:tr>
      <w:tr w:rsidR="00C93EC3" w:rsidRPr="00C93EC3" w14:paraId="1AC641FC" w14:textId="77777777" w:rsidTr="002D094C">
        <w:tc>
          <w:tcPr>
            <w:tcW w:w="567" w:type="dxa"/>
            <w:vAlign w:val="center"/>
          </w:tcPr>
          <w:p w14:paraId="050AC34B" w14:textId="77777777" w:rsidR="00E472DA" w:rsidRPr="00C93EC3" w:rsidRDefault="00E472DA" w:rsidP="00FC3386">
            <w:pPr>
              <w:rPr>
                <w:sz w:val="26"/>
                <w:szCs w:val="26"/>
              </w:rPr>
            </w:pPr>
            <w:r w:rsidRPr="00C93EC3">
              <w:rPr>
                <w:sz w:val="26"/>
                <w:szCs w:val="26"/>
              </w:rPr>
              <w:t>1</w:t>
            </w:r>
          </w:p>
        </w:tc>
        <w:tc>
          <w:tcPr>
            <w:tcW w:w="1843" w:type="dxa"/>
            <w:vAlign w:val="center"/>
          </w:tcPr>
          <w:p w14:paraId="08F2CB06" w14:textId="77777777" w:rsidR="00E472DA" w:rsidRPr="00C93EC3" w:rsidRDefault="00E472DA" w:rsidP="002D094C">
            <w:pPr>
              <w:pStyle w:val="ListParagraph"/>
              <w:tabs>
                <w:tab w:val="left" w:pos="0"/>
              </w:tabs>
              <w:ind w:left="0"/>
              <w:rPr>
                <w:bCs/>
                <w:sz w:val="26"/>
                <w:szCs w:val="26"/>
                <w:shd w:val="clear" w:color="auto" w:fill="FFFFFF"/>
              </w:rPr>
            </w:pPr>
            <w:bookmarkStart w:id="32" w:name="_Hlk120803464"/>
            <w:r w:rsidRPr="00C93EC3">
              <w:rPr>
                <w:bCs/>
                <w:spacing w:val="-4"/>
                <w:sz w:val="26"/>
                <w:szCs w:val="26"/>
                <w:lang w:val="nl-NL"/>
              </w:rPr>
              <w:t>Thủ tục đăng ký khai sinh</w:t>
            </w:r>
          </w:p>
          <w:p w14:paraId="65635030" w14:textId="77777777" w:rsidR="00E472DA" w:rsidRPr="00C93EC3" w:rsidRDefault="00E472DA" w:rsidP="002D094C">
            <w:pPr>
              <w:jc w:val="both"/>
              <w:rPr>
                <w:b/>
                <w:bCs/>
                <w:spacing w:val="-4"/>
                <w:sz w:val="26"/>
                <w:szCs w:val="26"/>
              </w:rPr>
            </w:pPr>
            <w:r w:rsidRPr="00C93EC3">
              <w:rPr>
                <w:bCs/>
                <w:spacing w:val="-4"/>
                <w:sz w:val="26"/>
                <w:szCs w:val="26"/>
              </w:rPr>
              <w:t>(</w:t>
            </w:r>
            <w:r w:rsidRPr="00C93EC3">
              <w:rPr>
                <w:spacing w:val="-4"/>
                <w:sz w:val="26"/>
                <w:szCs w:val="26"/>
              </w:rPr>
              <w:t>1.001193)</w:t>
            </w:r>
            <w:bookmarkEnd w:id="32"/>
          </w:p>
        </w:tc>
        <w:tc>
          <w:tcPr>
            <w:tcW w:w="1843" w:type="dxa"/>
            <w:vAlign w:val="center"/>
          </w:tcPr>
          <w:p w14:paraId="2E082551"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3" w:name="_Hlk120803496"/>
            <w:r w:rsidRPr="00C93EC3">
              <w:rPr>
                <w:spacing w:val="-4"/>
                <w:sz w:val="26"/>
                <w:szCs w:val="26"/>
                <w:lang w:val="nl-NL"/>
              </w:rPr>
              <w:t xml:space="preserve">Ngay trong ngày tiếp nhận yêu cầu, trường hợp nhận hồ sơ </w:t>
            </w:r>
            <w:r w:rsidRPr="00C93EC3">
              <w:rPr>
                <w:spacing w:val="-4"/>
                <w:sz w:val="26"/>
                <w:szCs w:val="26"/>
                <w:lang w:val="nl-NL"/>
              </w:rPr>
              <w:lastRenderedPageBreak/>
              <w:t>sau 15 giờ mà không giải quyết được ngay thì trả kết quả trong ngày làm việc tiếp theo.</w:t>
            </w:r>
          </w:p>
          <w:bookmarkEnd w:id="33"/>
          <w:p w14:paraId="098C7324" w14:textId="77777777"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14:paraId="6C29CFF7" w14:textId="5C840A65" w:rsidR="00E472DA" w:rsidRPr="00EF0AEA" w:rsidRDefault="00E472DA" w:rsidP="00EF0AEA">
            <w:pPr>
              <w:widowControl w:val="0"/>
              <w:jc w:val="both"/>
              <w:rPr>
                <w:sz w:val="26"/>
                <w:szCs w:val="26"/>
                <w:lang w:val="nl-NL"/>
              </w:rPr>
            </w:pPr>
            <w:r w:rsidRPr="00C93EC3">
              <w:rPr>
                <w:sz w:val="26"/>
                <w:szCs w:val="26"/>
              </w:rPr>
              <w:lastRenderedPageBreak/>
              <w:t xml:space="preserve">- 6.000 đồng/trường hợp đối với đăng ký khai </w:t>
            </w:r>
            <w:r w:rsidRPr="00C93EC3">
              <w:rPr>
                <w:sz w:val="26"/>
                <w:szCs w:val="26"/>
              </w:rPr>
              <w:lastRenderedPageBreak/>
              <w:t>sinh không đúng hạn</w:t>
            </w:r>
            <w:r w:rsidR="00EF0AEA">
              <w:rPr>
                <w:sz w:val="26"/>
                <w:szCs w:val="26"/>
              </w:rPr>
              <w:t xml:space="preserve"> </w:t>
            </w:r>
            <w:r w:rsidR="00EF0AEA">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1B1C3729" w14:textId="05749DF2" w:rsidR="00E472DA" w:rsidRPr="00C93EC3" w:rsidRDefault="00E472DA" w:rsidP="002D094C">
            <w:pPr>
              <w:jc w:val="both"/>
              <w:rPr>
                <w:spacing w:val="-4"/>
                <w:sz w:val="26"/>
                <w:szCs w:val="26"/>
                <w:lang w:val="nl-NL"/>
              </w:rPr>
            </w:pPr>
            <w:r w:rsidRPr="00C93EC3">
              <w:rPr>
                <w:spacing w:val="-4"/>
                <w:sz w:val="26"/>
                <w:szCs w:val="26"/>
                <w:lang w:val="nl-NL"/>
              </w:rPr>
              <w:t xml:space="preserve"> - Miễn lệ phí</w:t>
            </w:r>
            <w:r w:rsidRPr="00C93EC3">
              <w:rPr>
                <w:spacing w:val="-4"/>
                <w:sz w:val="26"/>
                <w:szCs w:val="26"/>
              </w:rPr>
              <w:t xml:space="preserve"> đối với trường hợp khai sinh đúng hạn, </w:t>
            </w:r>
            <w:r w:rsidRPr="00C93EC3">
              <w:rPr>
                <w:spacing w:val="-4"/>
                <w:sz w:val="26"/>
                <w:szCs w:val="26"/>
                <w:lang w:val="nl-NL"/>
              </w:rPr>
              <w:t xml:space="preserve">người thuộc gia đình có công với cách mạng; người thuộc hộ nghèo; người </w:t>
            </w:r>
            <w:r w:rsidRPr="00C93EC3">
              <w:rPr>
                <w:spacing w:val="-4"/>
                <w:sz w:val="26"/>
                <w:szCs w:val="26"/>
                <w:lang w:val="nl-NL"/>
              </w:rPr>
              <w:lastRenderedPageBreak/>
              <w:t>khuyết tật; người cao tuổi</w:t>
            </w:r>
            <w:r w:rsidR="00C7731B">
              <w:rPr>
                <w:spacing w:val="-4"/>
                <w:sz w:val="26"/>
                <w:szCs w:val="26"/>
                <w:lang w:val="nl-NL"/>
              </w:rPr>
              <w:t xml:space="preserve">; Đồng bào dân tộc thiểu số </w:t>
            </w:r>
            <w:r w:rsidR="00C7731B" w:rsidRPr="00BB6567">
              <w:rPr>
                <w:sz w:val="26"/>
                <w:szCs w:val="26"/>
              </w:rPr>
              <w:t>ở các xã có điều kiện kinh tế - xã hội đặc biệt khó khăn</w:t>
            </w:r>
            <w:r w:rsidR="00C7731B">
              <w:rPr>
                <w:sz w:val="26"/>
                <w:szCs w:val="26"/>
              </w:rPr>
              <w:t>.</w:t>
            </w:r>
          </w:p>
          <w:p w14:paraId="247CE043" w14:textId="77777777" w:rsidR="00E472DA" w:rsidRPr="00C93EC3" w:rsidRDefault="00E472DA" w:rsidP="002D094C">
            <w:pPr>
              <w:jc w:val="both"/>
              <w:rPr>
                <w:spacing w:val="-4"/>
                <w:sz w:val="26"/>
                <w:szCs w:val="26"/>
                <w:lang w:val="nl-NL"/>
              </w:rPr>
            </w:pPr>
          </w:p>
        </w:tc>
        <w:tc>
          <w:tcPr>
            <w:tcW w:w="2693" w:type="dxa"/>
            <w:vAlign w:val="center"/>
          </w:tcPr>
          <w:p w14:paraId="65B41EF0" w14:textId="77777777"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sinh trực tiếp thực hiện hoặc ủy quyền cho người khác thực </w:t>
            </w:r>
            <w:r w:rsidRPr="00105BC1">
              <w:rPr>
                <w:spacing w:val="-2"/>
                <w:sz w:val="26"/>
                <w:szCs w:val="26"/>
              </w:rPr>
              <w:lastRenderedPageBreak/>
              <w:t xml:space="preserve">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55"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56" w:history="1">
              <w:r w:rsidRPr="00105BC1">
                <w:rPr>
                  <w:rStyle w:val="Hyperlink"/>
                  <w:color w:val="auto"/>
                  <w:spacing w:val="-2"/>
                  <w:sz w:val="26"/>
                  <w:szCs w:val="26"/>
                  <w:lang w:val="nl-NL"/>
                </w:rPr>
                <w:t>https://dichvucong.thuathienhue.gov.vn)</w:t>
              </w:r>
            </w:hyperlink>
            <w:r w:rsidRPr="00105BC1">
              <w:rPr>
                <w:spacing w:val="-2"/>
                <w:sz w:val="26"/>
                <w:szCs w:val="26"/>
              </w:rPr>
              <w:t>.</w:t>
            </w:r>
          </w:p>
          <w:p w14:paraId="4A13CAA8" w14:textId="77777777"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14:paraId="0E52EA0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57"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DE94525"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190E692C"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8E57075"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5183089"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3C0AF786"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lastRenderedPageBreak/>
              <w:t>Bộ Tư pháp quy định chi tiết một số điều và biện pháp thi hành Nghị định số 87/2020/NĐ-CP ngày 28/7/2020 của Chính phủ quy định về Cơ sở dữ liệu hộ tịch điện tử, đăng ký hộ tịch trực tuyến;</w:t>
            </w:r>
          </w:p>
          <w:p w14:paraId="0BC69DFC"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5DA778E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281/2016/TT-BTC ngày 14/11/2016 của Bộ trưởng Bộ Tài chính quy định mức thu, chế độ thu, nộp, quản lý và sử dụng phí khai thác, sử dụng thông tin </w:t>
            </w:r>
            <w:r w:rsidRPr="00481AB6">
              <w:rPr>
                <w:color w:val="000000" w:themeColor="text1"/>
                <w:spacing w:val="-4"/>
                <w:sz w:val="26"/>
                <w:szCs w:val="26"/>
                <w:lang w:val="nl-NL"/>
              </w:rPr>
              <w:lastRenderedPageBreak/>
              <w:t>trong cơ sở dữ liệu hộ tịch, phí xác nhận có quốc tịch Việt Nam, phí xác nhận là người gốc Việt Nam, lệ phí quốc tịch;</w:t>
            </w:r>
          </w:p>
          <w:p w14:paraId="7CD62422"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3E3533F9"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1A17A89B"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w:t>
            </w:r>
            <w:r w:rsidRPr="00105BC1">
              <w:rPr>
                <w:spacing w:val="-2"/>
                <w:sz w:val="26"/>
                <w:szCs w:val="26"/>
                <w:lang w:val="nl-NL"/>
              </w:rPr>
              <w:lastRenderedPageBreak/>
              <w:t>Thiên Huế</w:t>
            </w:r>
            <w:r>
              <w:rPr>
                <w:spacing w:val="-2"/>
                <w:sz w:val="26"/>
                <w:szCs w:val="26"/>
                <w:lang w:val="nl-NL"/>
              </w:rPr>
              <w:t>;</w:t>
            </w:r>
          </w:p>
          <w:p w14:paraId="7C03CF36" w14:textId="1C1FE23B"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39315370"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345ABD3D"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81AA6ED"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51829CCD" w14:textId="77777777" w:rsidR="00E472DA" w:rsidRPr="00C93EC3" w:rsidRDefault="00E472DA" w:rsidP="00FC3386">
            <w:pPr>
              <w:rPr>
                <w:sz w:val="26"/>
                <w:szCs w:val="26"/>
              </w:rPr>
            </w:pPr>
          </w:p>
        </w:tc>
      </w:tr>
      <w:tr w:rsidR="00C93EC3" w:rsidRPr="00C93EC3" w14:paraId="55DAA321" w14:textId="77777777" w:rsidTr="002D094C">
        <w:tc>
          <w:tcPr>
            <w:tcW w:w="567" w:type="dxa"/>
            <w:vAlign w:val="center"/>
          </w:tcPr>
          <w:p w14:paraId="42DE2E66" w14:textId="77777777" w:rsidR="00E472DA" w:rsidRPr="00C93EC3" w:rsidRDefault="00E472DA" w:rsidP="00BC7BE0">
            <w:pPr>
              <w:rPr>
                <w:sz w:val="26"/>
                <w:szCs w:val="26"/>
              </w:rPr>
            </w:pPr>
            <w:r w:rsidRPr="00C93EC3">
              <w:rPr>
                <w:sz w:val="26"/>
                <w:szCs w:val="26"/>
              </w:rPr>
              <w:lastRenderedPageBreak/>
              <w:t>2</w:t>
            </w:r>
          </w:p>
        </w:tc>
        <w:tc>
          <w:tcPr>
            <w:tcW w:w="1843" w:type="dxa"/>
            <w:vAlign w:val="center"/>
          </w:tcPr>
          <w:p w14:paraId="60A6CE54" w14:textId="77777777" w:rsidR="00E472DA" w:rsidRPr="00C93EC3" w:rsidRDefault="00E472DA" w:rsidP="002D094C">
            <w:pPr>
              <w:pStyle w:val="ListParagraph"/>
              <w:tabs>
                <w:tab w:val="left" w:pos="0"/>
              </w:tabs>
              <w:ind w:left="0"/>
              <w:rPr>
                <w:b/>
                <w:spacing w:val="-4"/>
                <w:sz w:val="26"/>
                <w:szCs w:val="26"/>
                <w:lang w:val="nl-NL"/>
              </w:rPr>
            </w:pPr>
            <w:bookmarkStart w:id="34" w:name="_Hlk120804235"/>
            <w:r w:rsidRPr="00C93EC3">
              <w:rPr>
                <w:bCs/>
                <w:spacing w:val="-4"/>
                <w:sz w:val="26"/>
                <w:szCs w:val="26"/>
                <w:lang w:val="nl-NL"/>
              </w:rPr>
              <w:t>Thủ tục đăng ký kết hôn</w:t>
            </w:r>
            <w:r w:rsidRPr="00C93EC3">
              <w:rPr>
                <w:b/>
                <w:spacing w:val="-4"/>
                <w:sz w:val="26"/>
                <w:szCs w:val="26"/>
                <w:lang w:val="nl-NL"/>
              </w:rPr>
              <w:t xml:space="preserve"> </w:t>
            </w:r>
            <w:r w:rsidRPr="00C93EC3">
              <w:rPr>
                <w:spacing w:val="-4"/>
                <w:sz w:val="26"/>
                <w:szCs w:val="26"/>
                <w:lang w:val="nl-NL"/>
              </w:rPr>
              <w:t>(</w:t>
            </w:r>
            <w:r w:rsidRPr="00C93EC3">
              <w:rPr>
                <w:spacing w:val="-4"/>
                <w:sz w:val="26"/>
                <w:szCs w:val="26"/>
              </w:rPr>
              <w:t>1.000894)</w:t>
            </w:r>
            <w:bookmarkEnd w:id="34"/>
          </w:p>
        </w:tc>
        <w:tc>
          <w:tcPr>
            <w:tcW w:w="1843" w:type="dxa"/>
            <w:vAlign w:val="center"/>
          </w:tcPr>
          <w:p w14:paraId="7A464D18"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5" w:name="_Hlk120804265"/>
            <w:r w:rsidRPr="00C93EC3">
              <w:rPr>
                <w:spacing w:val="-4"/>
                <w:sz w:val="26"/>
                <w:szCs w:val="26"/>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C93EC3">
              <w:rPr>
                <w:spacing w:val="-4"/>
                <w:sz w:val="26"/>
                <w:szCs w:val="26"/>
                <w:lang w:val="vi-VN"/>
              </w:rPr>
              <w:t xml:space="preserve">. </w:t>
            </w:r>
          </w:p>
          <w:bookmarkEnd w:id="35"/>
          <w:p w14:paraId="76089717" w14:textId="77777777"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14:paraId="4299337C" w14:textId="77777777" w:rsidR="00E472DA" w:rsidRPr="00C93EC3" w:rsidRDefault="00E472DA" w:rsidP="002D094C">
            <w:pPr>
              <w:jc w:val="both"/>
              <w:rPr>
                <w:sz w:val="26"/>
                <w:szCs w:val="26"/>
                <w:shd w:val="clear" w:color="auto" w:fill="FFFFFF"/>
              </w:rPr>
            </w:pPr>
            <w:r w:rsidRPr="00C93EC3">
              <w:rPr>
                <w:sz w:val="26"/>
                <w:szCs w:val="26"/>
                <w:shd w:val="clear" w:color="auto" w:fill="FFFFFF"/>
              </w:rPr>
              <w:t xml:space="preserve"> Miễn lệ phí</w:t>
            </w:r>
          </w:p>
        </w:tc>
        <w:tc>
          <w:tcPr>
            <w:tcW w:w="2693" w:type="dxa"/>
            <w:vAlign w:val="center"/>
          </w:tcPr>
          <w:p w14:paraId="0A58E5B4" w14:textId="77777777"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t xml:space="preserve">Người có yêu cầu đăng ký kết hôn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trên Cổng dịch vụ công quốc gia (</w:t>
            </w:r>
            <w:hyperlink r:id="rId58" w:history="1">
              <w:r w:rsidRPr="00105BC1">
                <w:rPr>
                  <w:rStyle w:val="Hyperlink"/>
                  <w:color w:val="auto"/>
                  <w:spacing w:val="-2"/>
                  <w:sz w:val="26"/>
                  <w:szCs w:val="26"/>
                </w:rPr>
                <w:t>https://dichvucong.gov.vn</w:t>
              </w:r>
            </w:hyperlink>
            <w:r w:rsidRPr="00105BC1">
              <w:rPr>
                <w:spacing w:val="-2"/>
                <w:sz w:val="26"/>
                <w:szCs w:val="26"/>
              </w:rPr>
              <w:t xml:space="preserve">) hoặc Hệ thống thông tin gải quyết thủ tục hành chính tỉnh </w:t>
            </w:r>
            <w:r w:rsidRPr="00105BC1">
              <w:rPr>
                <w:spacing w:val="-2"/>
                <w:sz w:val="26"/>
                <w:szCs w:val="26"/>
                <w:lang w:val="nl-NL"/>
              </w:rPr>
              <w:t>(</w:t>
            </w:r>
            <w:hyperlink r:id="rId59" w:history="1">
              <w:r w:rsidRPr="00105BC1">
                <w:rPr>
                  <w:rStyle w:val="Hyperlink"/>
                  <w:color w:val="auto"/>
                  <w:spacing w:val="-2"/>
                  <w:sz w:val="26"/>
                  <w:szCs w:val="26"/>
                  <w:lang w:val="nl-NL"/>
                </w:rPr>
                <w:t>https://dichvucong.thuathienhue.gov.vn)</w:t>
              </w:r>
            </w:hyperlink>
            <w:r w:rsidRPr="00105BC1">
              <w:rPr>
                <w:spacing w:val="-2"/>
                <w:sz w:val="26"/>
                <w:szCs w:val="26"/>
              </w:rPr>
              <w:t xml:space="preserve"> (bên nam hoặc bên nữ có thể nộp hồ sơ mà không cần có văn bản ủy quyền của bên còn lại).</w:t>
            </w:r>
          </w:p>
          <w:p w14:paraId="0F70F313" w14:textId="77777777"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14:paraId="412C094E" w14:textId="5682C428" w:rsidR="00B16070" w:rsidRDefault="00B16070" w:rsidP="00B16070">
            <w:pPr>
              <w:spacing w:line="276" w:lineRule="auto"/>
              <w:jc w:val="both"/>
              <w:rPr>
                <w:color w:val="000000" w:themeColor="text1"/>
                <w:spacing w:val="-4"/>
                <w:sz w:val="26"/>
                <w:szCs w:val="26"/>
                <w:lang w:val="nl-NL"/>
              </w:rPr>
            </w:pPr>
            <w:r>
              <w:rPr>
                <w:color w:val="000000" w:themeColor="text1"/>
                <w:spacing w:val="-4"/>
                <w:sz w:val="26"/>
                <w:szCs w:val="26"/>
                <w:lang w:val="nl-NL"/>
              </w:rPr>
              <w:t>- Luật Hôn nhân và gia đình năm 2014;</w:t>
            </w:r>
          </w:p>
          <w:p w14:paraId="64A00AF0" w14:textId="6DFDEAF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60"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AD0973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5F4606C0"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1C7DD1A3"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xml:space="preserve">- Nghị định số 104/2022/NĐ-CP ngày 21/12/2022 của Chính phủ sửa đổi, bổ sung một số điều của các nghị định liên quan đến việc nộp, xuất trình sổ hộ khẩu, sổ tạm trú giấy khi thực hiện thủ tục </w:t>
            </w:r>
            <w:r w:rsidRPr="00481AB6">
              <w:rPr>
                <w:color w:val="000000" w:themeColor="text1"/>
                <w:sz w:val="26"/>
                <w:szCs w:val="26"/>
              </w:rPr>
              <w:lastRenderedPageBreak/>
              <w:t>hành chính, cung cấp dịch vụ công;</w:t>
            </w:r>
          </w:p>
          <w:p w14:paraId="21E0248C"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EE6C988"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66CE227F"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w:t>
            </w:r>
            <w:r w:rsidRPr="00481AB6">
              <w:rPr>
                <w:i/>
                <w:sz w:val="26"/>
                <w:szCs w:val="26"/>
              </w:rPr>
              <w:lastRenderedPageBreak/>
              <w:t xml:space="preserve">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D0E55E8"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A024ABE"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44FA5455"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w:t>
            </w:r>
            <w:r w:rsidRPr="00481AB6">
              <w:rPr>
                <w:color w:val="000000" w:themeColor="text1"/>
                <w:sz w:val="26"/>
                <w:szCs w:val="26"/>
              </w:rPr>
              <w:lastRenderedPageBreak/>
              <w:t>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52821DB7"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37166622" w14:textId="64BAD157" w:rsidR="00E472DA" w:rsidRPr="00105BC1" w:rsidRDefault="00B16070" w:rsidP="00B16070">
            <w:pPr>
              <w:jc w:val="both"/>
              <w:rPr>
                <w:spacing w:val="-2"/>
                <w:sz w:val="26"/>
                <w:szCs w:val="26"/>
                <w:lang w:val="nl-NL"/>
              </w:rPr>
            </w:pPr>
            <w:r>
              <w:rPr>
                <w:spacing w:val="-2"/>
                <w:sz w:val="26"/>
                <w:szCs w:val="26"/>
                <w:lang w:val="nl-NL"/>
              </w:rPr>
              <w:t>-</w:t>
            </w:r>
            <w:r>
              <w:rPr>
                <w:sz w:val="26"/>
                <w:szCs w:val="26"/>
                <w:lang w:val="nl-NL"/>
              </w:rPr>
              <w:t xml:space="preserve"> </w:t>
            </w:r>
            <w:r w:rsidRPr="00340D56">
              <w:rPr>
                <w:i/>
                <w:iCs/>
                <w:sz w:val="26"/>
                <w:szCs w:val="26"/>
                <w:lang w:val="nl-NL"/>
              </w:rPr>
              <w:t>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7158E49D"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7A475910"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E30A8BC"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4BC5F9C1" w14:textId="77777777" w:rsidR="00E472DA" w:rsidRPr="00C93EC3" w:rsidRDefault="00E472DA" w:rsidP="002D094C">
            <w:pPr>
              <w:spacing w:line="269" w:lineRule="auto"/>
              <w:jc w:val="both"/>
              <w:rPr>
                <w:sz w:val="26"/>
                <w:szCs w:val="26"/>
              </w:rPr>
            </w:pPr>
          </w:p>
          <w:p w14:paraId="050B4991" w14:textId="77777777" w:rsidR="00E472DA" w:rsidRPr="00C93EC3" w:rsidRDefault="00E472DA" w:rsidP="002D094C">
            <w:pPr>
              <w:spacing w:line="269" w:lineRule="auto"/>
              <w:jc w:val="both"/>
              <w:rPr>
                <w:sz w:val="26"/>
                <w:szCs w:val="26"/>
              </w:rPr>
            </w:pPr>
          </w:p>
          <w:p w14:paraId="1D11FB19" w14:textId="77777777" w:rsidR="00E472DA" w:rsidRPr="00C93EC3" w:rsidRDefault="00E472DA" w:rsidP="002D094C">
            <w:pPr>
              <w:spacing w:line="269" w:lineRule="auto"/>
              <w:jc w:val="both"/>
              <w:rPr>
                <w:sz w:val="26"/>
                <w:szCs w:val="26"/>
              </w:rPr>
            </w:pPr>
          </w:p>
        </w:tc>
      </w:tr>
      <w:tr w:rsidR="00C93EC3" w:rsidRPr="00C93EC3" w14:paraId="63E7F39F" w14:textId="77777777" w:rsidTr="002D094C">
        <w:tc>
          <w:tcPr>
            <w:tcW w:w="567" w:type="dxa"/>
            <w:vAlign w:val="center"/>
          </w:tcPr>
          <w:p w14:paraId="3FB119E8" w14:textId="77777777" w:rsidR="00E472DA" w:rsidRPr="00C93EC3" w:rsidRDefault="00E472DA" w:rsidP="00BC7BE0">
            <w:pPr>
              <w:rPr>
                <w:sz w:val="26"/>
                <w:szCs w:val="26"/>
              </w:rPr>
            </w:pPr>
            <w:r w:rsidRPr="00C93EC3">
              <w:rPr>
                <w:sz w:val="26"/>
                <w:szCs w:val="26"/>
              </w:rPr>
              <w:lastRenderedPageBreak/>
              <w:t>3</w:t>
            </w:r>
          </w:p>
        </w:tc>
        <w:tc>
          <w:tcPr>
            <w:tcW w:w="1843" w:type="dxa"/>
            <w:vAlign w:val="center"/>
          </w:tcPr>
          <w:p w14:paraId="083BA8DC" w14:textId="77777777" w:rsidR="00E472DA" w:rsidRPr="00C93EC3" w:rsidRDefault="00E472DA" w:rsidP="002D094C">
            <w:pPr>
              <w:pStyle w:val="ListParagraph"/>
              <w:tabs>
                <w:tab w:val="left" w:pos="0"/>
              </w:tabs>
              <w:ind w:left="0"/>
              <w:rPr>
                <w:b/>
                <w:spacing w:val="-4"/>
                <w:sz w:val="26"/>
                <w:szCs w:val="26"/>
                <w:lang w:val="nl-NL"/>
              </w:rPr>
            </w:pPr>
            <w:bookmarkStart w:id="36" w:name="_Hlk120805215"/>
            <w:r w:rsidRPr="00C93EC3">
              <w:rPr>
                <w:spacing w:val="-4"/>
                <w:sz w:val="26"/>
                <w:szCs w:val="26"/>
                <w:lang w:val="nl-NL"/>
              </w:rPr>
              <w:t>Thủ tục đăng ký nhận cha, mẹ, con</w:t>
            </w:r>
            <w:r w:rsidRPr="00C93EC3">
              <w:rPr>
                <w:b/>
                <w:bCs/>
                <w:spacing w:val="-4"/>
                <w:sz w:val="26"/>
                <w:szCs w:val="26"/>
                <w:lang w:val="nl-NL"/>
              </w:rPr>
              <w:t xml:space="preserve"> (</w:t>
            </w:r>
            <w:r w:rsidRPr="00C93EC3">
              <w:rPr>
                <w:spacing w:val="-4"/>
                <w:sz w:val="26"/>
                <w:szCs w:val="26"/>
              </w:rPr>
              <w:t>1.001022)</w:t>
            </w:r>
            <w:bookmarkEnd w:id="36"/>
          </w:p>
        </w:tc>
        <w:tc>
          <w:tcPr>
            <w:tcW w:w="1843" w:type="dxa"/>
            <w:vAlign w:val="center"/>
          </w:tcPr>
          <w:p w14:paraId="73C9AFA6"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bookmarkStart w:id="37" w:name="_Hlk120805255"/>
            <w:r w:rsidRPr="00C93EC3">
              <w:rPr>
                <w:sz w:val="26"/>
                <w:szCs w:val="26"/>
                <w:shd w:val="clear" w:color="auto" w:fill="FFFFFF"/>
              </w:rPr>
              <w:t xml:space="preserve">03 ngày làm việc. Trường hợp cần phải xác minh thì thời hạn giải quyết không </w:t>
            </w:r>
            <w:r w:rsidRPr="00C93EC3">
              <w:rPr>
                <w:sz w:val="26"/>
                <w:szCs w:val="26"/>
                <w:shd w:val="clear" w:color="auto" w:fill="FFFFFF"/>
              </w:rPr>
              <w:lastRenderedPageBreak/>
              <w:t>quá 08 ngày làm việc</w:t>
            </w:r>
            <w:bookmarkEnd w:id="37"/>
            <w:r w:rsidRPr="00C93EC3">
              <w:rPr>
                <w:sz w:val="26"/>
                <w:szCs w:val="26"/>
                <w:shd w:val="clear" w:color="auto" w:fill="FFFFFF"/>
              </w:rPr>
              <w:t>.</w:t>
            </w:r>
          </w:p>
          <w:p w14:paraId="1B646832" w14:textId="77777777"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14:paraId="75FE076C" w14:textId="47FE4788" w:rsidR="00E472DA" w:rsidRPr="00EF0AEA" w:rsidRDefault="00E472DA" w:rsidP="00EF0AEA">
            <w:pPr>
              <w:widowControl w:val="0"/>
              <w:jc w:val="both"/>
              <w:rPr>
                <w:sz w:val="26"/>
                <w:szCs w:val="26"/>
                <w:lang w:val="nl-NL"/>
              </w:rPr>
            </w:pPr>
            <w:r w:rsidRPr="00C93EC3">
              <w:rPr>
                <w:spacing w:val="-4"/>
                <w:sz w:val="26"/>
                <w:szCs w:val="26"/>
                <w:lang w:val="nl-NL"/>
              </w:rPr>
              <w:lastRenderedPageBreak/>
              <w:t>- 15.000 đồng/trường hợp</w:t>
            </w:r>
            <w:r w:rsidR="00EF0AEA">
              <w:rPr>
                <w:spacing w:val="-4"/>
                <w:sz w:val="26"/>
                <w:szCs w:val="26"/>
              </w:rPr>
              <w:t xml:space="preserve"> </w:t>
            </w:r>
            <w:r w:rsidR="00EF0AEA">
              <w:rPr>
                <w:sz w:val="26"/>
                <w:szCs w:val="26"/>
                <w:lang w:val="nl-NL"/>
              </w:rPr>
              <w:t>(thu bằng 60% mức thu quy định theo Nghị Quyết số 18/2023/NQ-</w:t>
            </w:r>
            <w:r w:rsidR="00EF0AEA">
              <w:rPr>
                <w:sz w:val="26"/>
                <w:szCs w:val="26"/>
                <w:lang w:val="nl-NL"/>
              </w:rPr>
              <w:lastRenderedPageBreak/>
              <w:t>HĐND ngày 21/8/2023 của Hội đồng nhân dân tỉnh quy định mức thu lệ phí khi thực hiện TTHC thông qua dịch vụ công trực tuyến trên địa bàn tỉnh Thừa Thiên Huế).</w:t>
            </w:r>
          </w:p>
          <w:p w14:paraId="7B15B12B" w14:textId="77777777" w:rsidR="00C7731B" w:rsidRPr="00C93EC3" w:rsidRDefault="00E472DA" w:rsidP="00C7731B">
            <w:pPr>
              <w:jc w:val="both"/>
              <w:rPr>
                <w:spacing w:val="-4"/>
                <w:sz w:val="26"/>
                <w:szCs w:val="26"/>
                <w:lang w:val="nl-NL"/>
              </w:rPr>
            </w:pPr>
            <w:r w:rsidRPr="00C93EC3">
              <w:rPr>
                <w:bCs/>
                <w:spacing w:val="-4"/>
                <w:sz w:val="26"/>
                <w:szCs w:val="26"/>
                <w:lang w:val="nl-NL"/>
              </w:rPr>
              <w:t>- Miễn lệ phí cho người thuộc gia đình có công với cách mạng; người thuộc hộ nghèo; người khuyết tật; người cao tuổi</w:t>
            </w:r>
            <w:r w:rsidR="00C7731B">
              <w:rPr>
                <w:bCs/>
                <w:spacing w:val="-4"/>
                <w:sz w:val="26"/>
                <w:szCs w:val="26"/>
                <w:lang w:val="nl-NL"/>
              </w:rPr>
              <w:t xml:space="preserve">; </w:t>
            </w:r>
            <w:r w:rsidR="00C7731B">
              <w:rPr>
                <w:spacing w:val="-4"/>
                <w:sz w:val="26"/>
                <w:szCs w:val="26"/>
                <w:lang w:val="nl-NL"/>
              </w:rPr>
              <w:t xml:space="preserve">Đồng bào dân tộc thiểu số </w:t>
            </w:r>
            <w:r w:rsidR="00C7731B" w:rsidRPr="00BB6567">
              <w:rPr>
                <w:sz w:val="26"/>
                <w:szCs w:val="26"/>
              </w:rPr>
              <w:t>ở các xã có điều kiện kinh tế - xã hội đặc biệt khó khăn</w:t>
            </w:r>
            <w:r w:rsidR="00C7731B">
              <w:rPr>
                <w:sz w:val="26"/>
                <w:szCs w:val="26"/>
              </w:rPr>
              <w:t>.</w:t>
            </w:r>
          </w:p>
          <w:p w14:paraId="2D6FC275" w14:textId="0A3AB16A" w:rsidR="00E472DA" w:rsidRPr="00C93EC3" w:rsidRDefault="00E472DA" w:rsidP="002D094C">
            <w:pPr>
              <w:jc w:val="both"/>
              <w:rPr>
                <w:sz w:val="26"/>
                <w:szCs w:val="26"/>
                <w:shd w:val="clear" w:color="auto" w:fill="FFFFFF"/>
              </w:rPr>
            </w:pPr>
          </w:p>
        </w:tc>
        <w:tc>
          <w:tcPr>
            <w:tcW w:w="2693" w:type="dxa"/>
            <w:vAlign w:val="center"/>
          </w:tcPr>
          <w:p w14:paraId="3383BEAC" w14:textId="77777777"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nhận cha, mẹ, con thực hiện nộp hồ sơ trực tiếp </w:t>
            </w:r>
            <w:r w:rsidRPr="00105BC1">
              <w:rPr>
                <w:bCs/>
                <w:spacing w:val="-2"/>
                <w:sz w:val="26"/>
                <w:szCs w:val="26"/>
                <w:lang w:val="nl-NL"/>
              </w:rPr>
              <w:t xml:space="preserve">tại Bộ phận Tiếp nhận và Trả kết quả cấp xã hoặc nộp hồ sơ trực tuyến </w:t>
            </w:r>
            <w:r w:rsidRPr="00105BC1">
              <w:rPr>
                <w:spacing w:val="-2"/>
                <w:sz w:val="26"/>
                <w:szCs w:val="26"/>
              </w:rPr>
              <w:t xml:space="preserve">trên Cổng dịch vụ </w:t>
            </w:r>
            <w:r w:rsidRPr="00105BC1">
              <w:rPr>
                <w:spacing w:val="-2"/>
                <w:sz w:val="26"/>
                <w:szCs w:val="26"/>
              </w:rPr>
              <w:lastRenderedPageBreak/>
              <w:t>công quốc gia (</w:t>
            </w:r>
            <w:hyperlink r:id="rId61"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62" w:history="1">
              <w:r w:rsidRPr="00105BC1">
                <w:rPr>
                  <w:rStyle w:val="Hyperlink"/>
                  <w:color w:val="auto"/>
                  <w:spacing w:val="-2"/>
                  <w:sz w:val="26"/>
                  <w:szCs w:val="26"/>
                  <w:lang w:val="nl-NL"/>
                </w:rPr>
                <w:t>https://dichvucong.thuathienhue.gov.vn)</w:t>
              </w:r>
            </w:hyperlink>
            <w:r w:rsidRPr="00105BC1">
              <w:rPr>
                <w:spacing w:val="-2"/>
                <w:sz w:val="26"/>
                <w:szCs w:val="26"/>
              </w:rPr>
              <w:t xml:space="preserve"> (</w:t>
            </w:r>
            <w:r w:rsidRPr="00105BC1">
              <w:rPr>
                <w:spacing w:val="-2"/>
                <w:sz w:val="26"/>
                <w:szCs w:val="26"/>
                <w:shd w:val="clear" w:color="auto" w:fill="FFFFFF"/>
              </w:rPr>
              <w:t>một bên có thể nộp hồ sơ mà không phải có văn bản ủy quyền của bên còn lại</w:t>
            </w:r>
            <w:r w:rsidRPr="00105BC1">
              <w:rPr>
                <w:spacing w:val="-2"/>
                <w:sz w:val="26"/>
                <w:szCs w:val="26"/>
              </w:rPr>
              <w:t>).</w:t>
            </w:r>
          </w:p>
          <w:p w14:paraId="6036A0DA" w14:textId="77777777"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14:paraId="39864AEF"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63"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FF5756F"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6A70F86"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Nghị định số 87/2020/NĐ-CP ngày 28/7/2020 của Chính phủ quy định về Cơ sở dữ liệu hộ tịch điện tử, đăng ký hộ tịch trực tuyến;</w:t>
            </w:r>
          </w:p>
          <w:p w14:paraId="420B463F"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592AC10"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26DFBF1A"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w:t>
            </w:r>
            <w:r w:rsidRPr="00481AB6">
              <w:rPr>
                <w:iCs/>
                <w:color w:val="000000" w:themeColor="text1"/>
                <w:sz w:val="26"/>
                <w:szCs w:val="26"/>
                <w:shd w:val="clear" w:color="auto" w:fill="FFFFFF"/>
              </w:rPr>
              <w:lastRenderedPageBreak/>
              <w:t>Nghị định số 87/2020/NĐ-CP ngày 28/7/2020 của Chính phủ quy định về Cơ sở dữ liệu hộ tịch điện tử, đăng ký hộ tịch trực tuyến;</w:t>
            </w:r>
          </w:p>
          <w:p w14:paraId="70B30163"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1E4934F8"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w:t>
            </w:r>
            <w:r w:rsidRPr="00481AB6">
              <w:rPr>
                <w:color w:val="000000" w:themeColor="text1"/>
                <w:spacing w:val="-4"/>
                <w:sz w:val="26"/>
                <w:szCs w:val="26"/>
                <w:lang w:val="nl-NL"/>
              </w:rPr>
              <w:lastRenderedPageBreak/>
              <w:t>xác nhận là người gốc Việt Nam, lệ phí quốc tịch;</w:t>
            </w:r>
          </w:p>
          <w:p w14:paraId="7981C743"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02C645E3"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0B73C25A"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2ED1608D" w14:textId="72F3A29A" w:rsidR="00E472DA" w:rsidRPr="00340D56" w:rsidRDefault="00B16070" w:rsidP="00B16070">
            <w:pPr>
              <w:jc w:val="both"/>
              <w:rPr>
                <w:i/>
                <w:iCs/>
                <w:spacing w:val="-2"/>
                <w:sz w:val="26"/>
                <w:szCs w:val="26"/>
                <w:lang w:val="nl-NL"/>
              </w:rPr>
            </w:pPr>
            <w:r w:rsidRPr="00340D56">
              <w:rPr>
                <w:i/>
                <w:iCs/>
                <w:spacing w:val="-2"/>
                <w:sz w:val="26"/>
                <w:szCs w:val="26"/>
                <w:lang w:val="nl-NL"/>
              </w:rPr>
              <w:lastRenderedPageBreak/>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3171C230"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7433716B" w14:textId="77777777" w:rsidR="00E472DA" w:rsidRPr="00C93EC3" w:rsidRDefault="00E472DA" w:rsidP="002D094C">
            <w:pPr>
              <w:spacing w:line="269" w:lineRule="auto"/>
              <w:jc w:val="both"/>
              <w:rPr>
                <w:sz w:val="26"/>
                <w:szCs w:val="26"/>
              </w:rPr>
            </w:pPr>
          </w:p>
          <w:p w14:paraId="749308BC" w14:textId="77777777" w:rsidR="00E472DA" w:rsidRPr="00C93EC3" w:rsidRDefault="00E472DA" w:rsidP="002D094C">
            <w:pPr>
              <w:spacing w:line="269" w:lineRule="auto"/>
              <w:jc w:val="both"/>
              <w:rPr>
                <w:sz w:val="26"/>
                <w:szCs w:val="26"/>
              </w:rPr>
            </w:pPr>
          </w:p>
          <w:p w14:paraId="47C2FFAB"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ED72834"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3F2E07A4" w14:textId="77777777" w:rsidR="00E472DA" w:rsidRPr="00C93EC3" w:rsidRDefault="00E472DA" w:rsidP="00BC7BE0">
            <w:pPr>
              <w:rPr>
                <w:sz w:val="26"/>
                <w:szCs w:val="26"/>
              </w:rPr>
            </w:pPr>
          </w:p>
        </w:tc>
      </w:tr>
      <w:tr w:rsidR="00C93EC3" w:rsidRPr="00C93EC3" w14:paraId="55D552FE" w14:textId="77777777" w:rsidTr="002D094C">
        <w:tc>
          <w:tcPr>
            <w:tcW w:w="567" w:type="dxa"/>
            <w:vAlign w:val="center"/>
          </w:tcPr>
          <w:p w14:paraId="13D83173" w14:textId="0A2F087C" w:rsidR="00E472DA" w:rsidRPr="00C93EC3" w:rsidRDefault="00C7731B" w:rsidP="00BC7BE0">
            <w:pPr>
              <w:rPr>
                <w:sz w:val="26"/>
                <w:szCs w:val="26"/>
              </w:rPr>
            </w:pPr>
            <w:r>
              <w:rPr>
                <w:sz w:val="26"/>
                <w:szCs w:val="26"/>
              </w:rPr>
              <w:lastRenderedPageBreak/>
              <w:t>4</w:t>
            </w:r>
          </w:p>
        </w:tc>
        <w:tc>
          <w:tcPr>
            <w:tcW w:w="1843" w:type="dxa"/>
            <w:vAlign w:val="center"/>
          </w:tcPr>
          <w:p w14:paraId="67EDCA6A" w14:textId="77777777" w:rsidR="00E472DA" w:rsidRPr="00C93EC3" w:rsidRDefault="00E472DA" w:rsidP="002D094C">
            <w:pPr>
              <w:jc w:val="both"/>
              <w:rPr>
                <w:spacing w:val="-4"/>
                <w:sz w:val="26"/>
                <w:szCs w:val="26"/>
              </w:rPr>
            </w:pPr>
            <w:r w:rsidRPr="00C93EC3">
              <w:rPr>
                <w:spacing w:val="-4"/>
                <w:sz w:val="26"/>
                <w:szCs w:val="26"/>
                <w:lang w:val="nl-NL"/>
              </w:rPr>
              <w:t>Thủ tục đăng ký khai tử</w:t>
            </w:r>
            <w:r w:rsidRPr="00C93EC3">
              <w:rPr>
                <w:b/>
                <w:bCs/>
                <w:spacing w:val="-4"/>
                <w:sz w:val="26"/>
                <w:szCs w:val="26"/>
                <w:lang w:val="nl-NL"/>
              </w:rPr>
              <w:t xml:space="preserve"> (</w:t>
            </w:r>
            <w:r w:rsidRPr="00C93EC3">
              <w:rPr>
                <w:spacing w:val="-4"/>
                <w:sz w:val="26"/>
                <w:szCs w:val="26"/>
              </w:rPr>
              <w:t>1.000656)</w:t>
            </w:r>
          </w:p>
          <w:p w14:paraId="287B22D8" w14:textId="77777777" w:rsidR="00E472DA" w:rsidRPr="00C93EC3" w:rsidRDefault="00E472DA" w:rsidP="002D094C">
            <w:pPr>
              <w:pStyle w:val="ListParagraph"/>
              <w:tabs>
                <w:tab w:val="left" w:pos="0"/>
              </w:tabs>
              <w:ind w:left="0"/>
              <w:rPr>
                <w:b/>
                <w:sz w:val="26"/>
                <w:szCs w:val="26"/>
              </w:rPr>
            </w:pPr>
          </w:p>
        </w:tc>
        <w:tc>
          <w:tcPr>
            <w:tcW w:w="1843" w:type="dxa"/>
            <w:vAlign w:val="center"/>
          </w:tcPr>
          <w:p w14:paraId="16F4863F"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Ngay trong ngày tiếp nhận yêu cầu, trường hợp nhận hồ sơ sau 15 giờ mà không giải quyết được ngay thì trả kết quả trong ngày làm việc tiếp theo.</w:t>
            </w:r>
          </w:p>
          <w:p w14:paraId="3DCEE731"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14:paraId="45882781" w14:textId="00BD4A41" w:rsidR="00E472DA" w:rsidRPr="00EF0AEA" w:rsidRDefault="00E472DA" w:rsidP="00EF0AEA">
            <w:pPr>
              <w:widowControl w:val="0"/>
              <w:jc w:val="both"/>
              <w:rPr>
                <w:sz w:val="26"/>
                <w:szCs w:val="26"/>
                <w:lang w:val="nl-NL"/>
              </w:rPr>
            </w:pPr>
            <w:r w:rsidRPr="00C93EC3">
              <w:rPr>
                <w:sz w:val="26"/>
                <w:szCs w:val="26"/>
                <w:lang w:val="nl-NL"/>
              </w:rPr>
              <w:t>- 6.000 đồng/trường hợp đối với đăng ký khai tử không đúng hạn</w:t>
            </w:r>
            <w:r w:rsidR="00EF0AEA">
              <w:rPr>
                <w:sz w:val="26"/>
                <w:szCs w:val="26"/>
                <w:lang w:val="nl-NL"/>
              </w:rPr>
              <w:t xml:space="preserve"> (thu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13605E80" w14:textId="0B3E9C49" w:rsidR="00E472DA" w:rsidRPr="00C93EC3" w:rsidRDefault="00E472DA" w:rsidP="002D094C">
            <w:pPr>
              <w:jc w:val="both"/>
              <w:rPr>
                <w:spacing w:val="-4"/>
                <w:sz w:val="26"/>
                <w:szCs w:val="26"/>
              </w:rPr>
            </w:pPr>
            <w:r w:rsidRPr="00C93EC3">
              <w:rPr>
                <w:spacing w:val="-4"/>
                <w:sz w:val="26"/>
                <w:szCs w:val="26"/>
                <w:lang w:val="nl-NL"/>
              </w:rPr>
              <w:lastRenderedPageBreak/>
              <w:t>- Miễn lệ phí đối với trường hợp đăng ký khai tử đúng hạn, người thuộc gia đình có công với cách mạng; người thuộc hộ nghèo; người khuyết tật; người cao tuổi</w:t>
            </w:r>
            <w:r w:rsidR="00C7731B">
              <w:rPr>
                <w:spacing w:val="-4"/>
                <w:sz w:val="26"/>
                <w:szCs w:val="26"/>
                <w:lang w:val="nl-NL"/>
              </w:rPr>
              <w:t xml:space="preserve">; </w:t>
            </w:r>
          </w:p>
          <w:p w14:paraId="64AC0E30" w14:textId="77777777" w:rsidR="00C7731B" w:rsidRPr="00C93EC3" w:rsidRDefault="00C7731B" w:rsidP="00C7731B">
            <w:pPr>
              <w:jc w:val="both"/>
              <w:rPr>
                <w:spacing w:val="-4"/>
                <w:sz w:val="26"/>
                <w:szCs w:val="26"/>
                <w:lang w:val="nl-NL"/>
              </w:rPr>
            </w:pPr>
            <w:r>
              <w:rPr>
                <w:spacing w:val="-4"/>
                <w:sz w:val="26"/>
                <w:szCs w:val="26"/>
                <w:lang w:val="nl-NL"/>
              </w:rPr>
              <w:t xml:space="preserve">Đồng bào dân tộc thiểu số </w:t>
            </w:r>
            <w:r w:rsidRPr="00BB6567">
              <w:rPr>
                <w:sz w:val="26"/>
                <w:szCs w:val="26"/>
              </w:rPr>
              <w:t>ở các xã có điều kiện kinh tế - xã hội đặc biệt khó khăn</w:t>
            </w:r>
            <w:r>
              <w:rPr>
                <w:sz w:val="26"/>
                <w:szCs w:val="26"/>
              </w:rPr>
              <w:t>.</w:t>
            </w:r>
          </w:p>
          <w:p w14:paraId="731617C8" w14:textId="77777777" w:rsidR="00E472DA" w:rsidRPr="00C93EC3" w:rsidRDefault="00E472DA" w:rsidP="002D094C">
            <w:pPr>
              <w:jc w:val="both"/>
              <w:rPr>
                <w:spacing w:val="-4"/>
                <w:sz w:val="26"/>
                <w:szCs w:val="26"/>
              </w:rPr>
            </w:pPr>
          </w:p>
        </w:tc>
        <w:tc>
          <w:tcPr>
            <w:tcW w:w="2693" w:type="dxa"/>
            <w:vAlign w:val="center"/>
          </w:tcPr>
          <w:p w14:paraId="319B5835" w14:textId="77777777" w:rsidR="00E472DA" w:rsidRPr="00105BC1" w:rsidRDefault="00E472DA" w:rsidP="002D094C">
            <w:pPr>
              <w:pStyle w:val="NormalWeb"/>
              <w:shd w:val="clear" w:color="auto" w:fill="FFFFFF"/>
              <w:spacing w:before="0" w:beforeAutospacing="0" w:after="0" w:afterAutospacing="0" w:line="240" w:lineRule="auto"/>
              <w:ind w:firstLine="0"/>
              <w:rPr>
                <w:rStyle w:val="Strong"/>
                <w:b w:val="0"/>
                <w:spacing w:val="-2"/>
                <w:sz w:val="26"/>
                <w:szCs w:val="26"/>
              </w:rPr>
            </w:pPr>
            <w:r w:rsidRPr="00105BC1">
              <w:rPr>
                <w:spacing w:val="-2"/>
                <w:sz w:val="26"/>
                <w:szCs w:val="26"/>
              </w:rPr>
              <w:lastRenderedPageBreak/>
              <w:t xml:space="preserve">Người có yêu cầu đăng ký khai tử trực tiếp thực hiện hoặc ủy quyền cho người khác thực hiện nộp hồ sơ trực tiếp </w:t>
            </w:r>
            <w:r w:rsidRPr="00105BC1">
              <w:rPr>
                <w:bCs/>
                <w:spacing w:val="-2"/>
                <w:sz w:val="26"/>
                <w:szCs w:val="26"/>
                <w:lang w:val="nl-NL"/>
              </w:rPr>
              <w:t xml:space="preserve">tại Bộ phận Tiếp nhận và Trả kết quả cấp xã hoặc gửi hồ sơ qua hệ thống bưu chính hoặc nộp hồ sơ trực tuyến </w:t>
            </w:r>
            <w:r w:rsidRPr="00105BC1">
              <w:rPr>
                <w:spacing w:val="-2"/>
                <w:sz w:val="26"/>
                <w:szCs w:val="26"/>
              </w:rPr>
              <w:t>trên Cổng dịch vụ công quốc gia (</w:t>
            </w:r>
            <w:hyperlink r:id="rId64" w:history="1">
              <w:r w:rsidRPr="00105BC1">
                <w:rPr>
                  <w:rStyle w:val="Hyperlink"/>
                  <w:color w:val="auto"/>
                  <w:spacing w:val="-2"/>
                  <w:sz w:val="26"/>
                  <w:szCs w:val="26"/>
                </w:rPr>
                <w:t>https://dichvucong.gov.vn</w:t>
              </w:r>
            </w:hyperlink>
            <w:r w:rsidRPr="00105BC1">
              <w:rPr>
                <w:spacing w:val="-2"/>
                <w:sz w:val="26"/>
                <w:szCs w:val="26"/>
              </w:rPr>
              <w:t xml:space="preserve">) hoặc Hệ thống thông tin giải quyết thủ tục hành chính tỉnh </w:t>
            </w:r>
            <w:r w:rsidRPr="00105BC1">
              <w:rPr>
                <w:spacing w:val="-2"/>
                <w:sz w:val="26"/>
                <w:szCs w:val="26"/>
                <w:lang w:val="nl-NL"/>
              </w:rPr>
              <w:t>(</w:t>
            </w:r>
            <w:hyperlink r:id="rId65" w:history="1">
              <w:r w:rsidRPr="00105BC1">
                <w:rPr>
                  <w:rStyle w:val="Hyperlink"/>
                  <w:color w:val="auto"/>
                  <w:spacing w:val="-2"/>
                  <w:sz w:val="26"/>
                  <w:szCs w:val="26"/>
                  <w:lang w:val="nl-NL"/>
                </w:rPr>
                <w:t>https://dichvucong.thuathienhue.gov.vn)</w:t>
              </w:r>
            </w:hyperlink>
            <w:r w:rsidRPr="00105BC1">
              <w:rPr>
                <w:spacing w:val="-2"/>
                <w:sz w:val="26"/>
                <w:szCs w:val="26"/>
              </w:rPr>
              <w:t>.</w:t>
            </w:r>
          </w:p>
          <w:p w14:paraId="2F93A92B" w14:textId="77777777" w:rsidR="00E472DA" w:rsidRPr="00105BC1" w:rsidRDefault="00E472DA" w:rsidP="002D094C">
            <w:pPr>
              <w:pStyle w:val="NormalWeb"/>
              <w:shd w:val="clear" w:color="auto" w:fill="FFFFFF"/>
              <w:spacing w:before="0" w:beforeAutospacing="0" w:after="0" w:afterAutospacing="0" w:line="240" w:lineRule="auto"/>
              <w:ind w:firstLine="0"/>
              <w:rPr>
                <w:spacing w:val="-2"/>
                <w:sz w:val="26"/>
                <w:szCs w:val="26"/>
              </w:rPr>
            </w:pPr>
          </w:p>
        </w:tc>
        <w:tc>
          <w:tcPr>
            <w:tcW w:w="3686" w:type="dxa"/>
            <w:vAlign w:val="center"/>
          </w:tcPr>
          <w:p w14:paraId="07B1EFB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66"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5045FAE6"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27B724F8"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81208A6"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6E297E1"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w:t>
            </w:r>
            <w:r w:rsidRPr="00481AB6">
              <w:rPr>
                <w:color w:val="000000" w:themeColor="text1"/>
                <w:spacing w:val="-4"/>
                <w:sz w:val="26"/>
                <w:szCs w:val="26"/>
                <w:lang w:val="nl-NL"/>
              </w:rPr>
              <w:lastRenderedPageBreak/>
              <w:t>Tư pháp quy định chi tiết thi hành một số điều của Luật Hộ tịch và Nghị định số 123/2015/NĐ-CP ngày 15/11/2015 của Chính phủ quy định chi tiết một số điều và biện pháp thi hành Luật Hộ tịch;</w:t>
            </w:r>
          </w:p>
          <w:p w14:paraId="5DE968D4"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E6781E7"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w:t>
            </w:r>
            <w:r w:rsidRPr="00481AB6">
              <w:rPr>
                <w:i/>
                <w:sz w:val="26"/>
                <w:szCs w:val="26"/>
              </w:rPr>
              <w:lastRenderedPageBreak/>
              <w:t xml:space="preserve">28/7/2020 của Chính phủ quy định về Cơ sở dữ liệu hộ tịch điện tử, đăng ký hộ tịch trực tuyến; </w:t>
            </w:r>
          </w:p>
          <w:p w14:paraId="43EF628B"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1A4505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27AB6F14"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w:t>
            </w:r>
            <w:r w:rsidRPr="00481AB6">
              <w:rPr>
                <w:color w:val="000000" w:themeColor="text1"/>
                <w:sz w:val="26"/>
                <w:szCs w:val="26"/>
              </w:rPr>
              <w:lastRenderedPageBreak/>
              <w:t>hướng dẫn về phí và lệ phí thuộc thẩm quyền quyết định của Hội đồng nhân dân tỉnh, thành phố trực thuộc Trung ương</w:t>
            </w:r>
            <w:r>
              <w:rPr>
                <w:color w:val="000000" w:themeColor="text1"/>
                <w:sz w:val="26"/>
                <w:szCs w:val="26"/>
              </w:rPr>
              <w:t>;</w:t>
            </w:r>
          </w:p>
          <w:p w14:paraId="76D118B2"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26FF97C5" w14:textId="6B87FB77" w:rsidR="00C7731B"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r w:rsidRPr="00340D56">
              <w:rPr>
                <w:i/>
                <w:iCs/>
                <w:spacing w:val="-2"/>
                <w:sz w:val="26"/>
                <w:szCs w:val="26"/>
                <w:lang w:val="nl-NL"/>
              </w:rPr>
              <w:t xml:space="preserve"> </w:t>
            </w:r>
          </w:p>
        </w:tc>
        <w:tc>
          <w:tcPr>
            <w:tcW w:w="1246" w:type="dxa"/>
            <w:vAlign w:val="center"/>
          </w:tcPr>
          <w:p w14:paraId="366E2F51"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3C1A0C98"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4E61F8B6"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1F8F41A0" w14:textId="77777777" w:rsidR="00E472DA" w:rsidRPr="00C93EC3" w:rsidRDefault="00E472DA" w:rsidP="00BC7BE0">
            <w:pPr>
              <w:rPr>
                <w:sz w:val="26"/>
                <w:szCs w:val="26"/>
              </w:rPr>
            </w:pPr>
          </w:p>
        </w:tc>
      </w:tr>
      <w:tr w:rsidR="00C93EC3" w:rsidRPr="00C93EC3" w14:paraId="4DEBE65E" w14:textId="77777777" w:rsidTr="002D094C">
        <w:tc>
          <w:tcPr>
            <w:tcW w:w="567" w:type="dxa"/>
            <w:vAlign w:val="center"/>
          </w:tcPr>
          <w:p w14:paraId="4698C228" w14:textId="41AFF133" w:rsidR="00E472DA" w:rsidRPr="00C93EC3" w:rsidRDefault="00C7731B" w:rsidP="00BC7BE0">
            <w:pPr>
              <w:rPr>
                <w:sz w:val="26"/>
                <w:szCs w:val="26"/>
              </w:rPr>
            </w:pPr>
            <w:r>
              <w:rPr>
                <w:sz w:val="26"/>
                <w:szCs w:val="26"/>
              </w:rPr>
              <w:lastRenderedPageBreak/>
              <w:t>5</w:t>
            </w:r>
          </w:p>
        </w:tc>
        <w:tc>
          <w:tcPr>
            <w:tcW w:w="1843" w:type="dxa"/>
            <w:vAlign w:val="center"/>
          </w:tcPr>
          <w:p w14:paraId="6D5D42B5" w14:textId="77777777" w:rsidR="00E472DA" w:rsidRPr="00C93EC3" w:rsidRDefault="00E472DA" w:rsidP="002D094C">
            <w:pPr>
              <w:jc w:val="both"/>
              <w:rPr>
                <w:b/>
                <w:sz w:val="26"/>
                <w:szCs w:val="26"/>
              </w:rPr>
            </w:pPr>
            <w:r w:rsidRPr="00C93EC3">
              <w:rPr>
                <w:bCs/>
                <w:spacing w:val="-4"/>
                <w:sz w:val="26"/>
                <w:szCs w:val="26"/>
                <w:lang w:val="nl-NL"/>
              </w:rPr>
              <w:t>Thủ tục đăng ký khai sinh có yếu tố nước ngoài tại khu vực biên giới</w:t>
            </w:r>
            <w:r w:rsidRPr="00C93EC3">
              <w:rPr>
                <w:b/>
                <w:spacing w:val="-4"/>
                <w:sz w:val="26"/>
                <w:szCs w:val="26"/>
                <w:lang w:val="nl-NL"/>
              </w:rPr>
              <w:t xml:space="preserve"> (</w:t>
            </w:r>
            <w:r w:rsidRPr="00C93EC3">
              <w:rPr>
                <w:spacing w:val="-4"/>
                <w:sz w:val="26"/>
                <w:szCs w:val="26"/>
              </w:rPr>
              <w:t>1.000110)</w:t>
            </w:r>
          </w:p>
        </w:tc>
        <w:tc>
          <w:tcPr>
            <w:tcW w:w="1843" w:type="dxa"/>
            <w:vAlign w:val="center"/>
          </w:tcPr>
          <w:p w14:paraId="2DD51337"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Ngay trong ngày tiếp nhận hồ sơ; trường hợp nhận hồ sơ sau 15 giờ mà không giải quyết được ngay thì trả kết quả trong ngày làm việc tiếp theo.</w:t>
            </w:r>
          </w:p>
          <w:p w14:paraId="624EE963"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14:paraId="085C74F4" w14:textId="6B8B1804" w:rsidR="00E472DA" w:rsidRPr="00EF0AEA" w:rsidRDefault="00E472DA" w:rsidP="00EF0AEA">
            <w:pPr>
              <w:widowControl w:val="0"/>
              <w:jc w:val="both"/>
              <w:rPr>
                <w:sz w:val="26"/>
                <w:szCs w:val="26"/>
                <w:lang w:val="nl-NL"/>
              </w:rPr>
            </w:pPr>
            <w:r w:rsidRPr="00C93EC3">
              <w:rPr>
                <w:sz w:val="26"/>
                <w:szCs w:val="26"/>
                <w:lang w:val="nl-NL"/>
              </w:rPr>
              <w:lastRenderedPageBreak/>
              <w:t>- 6.000 đồng/trường hợp đối với đăng ký khai sinh không đúng hạn</w:t>
            </w:r>
            <w:r w:rsidR="00EF0AEA">
              <w:rPr>
                <w:sz w:val="26"/>
                <w:szCs w:val="26"/>
                <w:lang w:val="nl-NL"/>
              </w:rPr>
              <w:t xml:space="preserve"> (thu bằng 60% mức thu quy định theo Nghị Quyết số 18/2023/NQ-</w:t>
            </w:r>
            <w:r w:rsidR="00EF0AEA">
              <w:rPr>
                <w:sz w:val="26"/>
                <w:szCs w:val="26"/>
                <w:lang w:val="nl-NL"/>
              </w:rPr>
              <w:lastRenderedPageBreak/>
              <w:t>HĐND ngày 21/8/2023 của Hội đồng nhân dân tỉnh quy định mức thu lệ phí khi thực hiện TTHC thông qua dịch vụ công trực tuyến trên địa bàn tỉnh Thừa Thiên Huế).</w:t>
            </w:r>
          </w:p>
          <w:p w14:paraId="60960151" w14:textId="0FB405E2" w:rsidR="00C7731B" w:rsidRPr="00C93EC3" w:rsidRDefault="00E472DA" w:rsidP="00C7731B">
            <w:pPr>
              <w:jc w:val="both"/>
              <w:rPr>
                <w:spacing w:val="-4"/>
                <w:sz w:val="26"/>
                <w:szCs w:val="26"/>
                <w:lang w:val="nl-NL"/>
              </w:rPr>
            </w:pPr>
            <w:r w:rsidRPr="00C93EC3">
              <w:rPr>
                <w:spacing w:val="-4"/>
                <w:sz w:val="26"/>
                <w:szCs w:val="26"/>
                <w:lang w:val="nl-NL"/>
              </w:rPr>
              <w:t>- Miễn lệ phí</w:t>
            </w:r>
            <w:r w:rsidR="00C7731B">
              <w:rPr>
                <w:spacing w:val="-4"/>
                <w:sz w:val="26"/>
                <w:szCs w:val="26"/>
                <w:lang w:val="nl-NL"/>
              </w:rPr>
              <w:t xml:space="preserve"> đối với đăng ký khai sinh đúng hạn, </w:t>
            </w:r>
            <w:r w:rsidRPr="00C93EC3">
              <w:rPr>
                <w:spacing w:val="-4"/>
                <w:sz w:val="26"/>
                <w:szCs w:val="26"/>
                <w:lang w:val="nl-NL"/>
              </w:rPr>
              <w:t xml:space="preserve"> người thuộc gia đình có công với cách mạng; người thuộc hộ nghèo; người khuyết tật; người cao tuổi</w:t>
            </w:r>
            <w:r w:rsidR="00C7731B">
              <w:rPr>
                <w:spacing w:val="-4"/>
                <w:sz w:val="26"/>
                <w:szCs w:val="26"/>
                <w:lang w:val="nl-NL"/>
              </w:rPr>
              <w:t xml:space="preserve">; Đồng bào dân tộc thiểu số </w:t>
            </w:r>
            <w:r w:rsidR="00C7731B" w:rsidRPr="00BB6567">
              <w:rPr>
                <w:sz w:val="26"/>
                <w:szCs w:val="26"/>
              </w:rPr>
              <w:t xml:space="preserve">ở các xã có điều kiện kinh tế - xã </w:t>
            </w:r>
            <w:r w:rsidR="00C7731B" w:rsidRPr="00BB6567">
              <w:rPr>
                <w:sz w:val="26"/>
                <w:szCs w:val="26"/>
              </w:rPr>
              <w:lastRenderedPageBreak/>
              <w:t>hội đặc biệt khó khăn</w:t>
            </w:r>
            <w:r w:rsidR="00C7731B">
              <w:rPr>
                <w:sz w:val="26"/>
                <w:szCs w:val="26"/>
              </w:rPr>
              <w:t>.</w:t>
            </w:r>
          </w:p>
          <w:p w14:paraId="5DFF5D07" w14:textId="75BD6E45" w:rsidR="00E472DA" w:rsidRPr="00C93EC3" w:rsidRDefault="00E472DA" w:rsidP="002D094C">
            <w:pPr>
              <w:jc w:val="both"/>
              <w:rPr>
                <w:spacing w:val="-4"/>
                <w:sz w:val="26"/>
                <w:szCs w:val="26"/>
                <w:lang w:val="nl-NL"/>
              </w:rPr>
            </w:pPr>
          </w:p>
          <w:p w14:paraId="28A0ABB6" w14:textId="77777777" w:rsidR="00E472DA" w:rsidRPr="00C93EC3" w:rsidRDefault="00E472DA" w:rsidP="002D094C">
            <w:pPr>
              <w:jc w:val="both"/>
              <w:rPr>
                <w:sz w:val="26"/>
                <w:szCs w:val="26"/>
                <w:lang w:val="nl-NL"/>
              </w:rPr>
            </w:pPr>
          </w:p>
        </w:tc>
        <w:tc>
          <w:tcPr>
            <w:tcW w:w="2693" w:type="dxa"/>
            <w:vAlign w:val="center"/>
          </w:tcPr>
          <w:p w14:paraId="36E83A9C"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 xml:space="preserve">dịch vụ công quốc </w:t>
            </w:r>
            <w:r w:rsidRPr="00C93EC3">
              <w:rPr>
                <w:spacing w:val="-6"/>
                <w:sz w:val="26"/>
                <w:szCs w:val="26"/>
              </w:rPr>
              <w:lastRenderedPageBreak/>
              <w:t>gia (</w:t>
            </w:r>
            <w:hyperlink r:id="rId6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68" w:history="1">
              <w:r w:rsidRPr="00C93EC3">
                <w:rPr>
                  <w:rStyle w:val="Hyperlink"/>
                  <w:color w:val="auto"/>
                  <w:sz w:val="26"/>
                  <w:szCs w:val="26"/>
                  <w:lang w:val="nl-NL"/>
                </w:rPr>
                <w:t>https://dichvucong.thuathienhue.gov.vn)</w:t>
              </w:r>
            </w:hyperlink>
            <w:r w:rsidRPr="00C93EC3">
              <w:rPr>
                <w:spacing w:val="-6"/>
                <w:sz w:val="26"/>
                <w:szCs w:val="26"/>
              </w:rPr>
              <w:t>.</w:t>
            </w:r>
          </w:p>
          <w:p w14:paraId="061D562E"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1C44B33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69"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29BFD2E"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054C8A08"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645810D9"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18B3AA9"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75563976"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07E75C6E"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51D1A57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2C6180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3494B529"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47F6C008"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7D077F62" w14:textId="747C8B0B"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246" w:type="dxa"/>
            <w:vAlign w:val="center"/>
          </w:tcPr>
          <w:p w14:paraId="23AEBC07"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017021E7"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45D147BA"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08B975E1" w14:textId="77777777" w:rsidR="00E472DA" w:rsidRPr="00C93EC3" w:rsidRDefault="00E472DA" w:rsidP="00BC7BE0">
            <w:pPr>
              <w:rPr>
                <w:sz w:val="26"/>
                <w:szCs w:val="26"/>
              </w:rPr>
            </w:pPr>
            <w:r w:rsidRPr="00C93EC3">
              <w:rPr>
                <w:sz w:val="26"/>
                <w:szCs w:val="26"/>
              </w:rPr>
              <w:t>.</w:t>
            </w:r>
          </w:p>
        </w:tc>
      </w:tr>
      <w:tr w:rsidR="00C93EC3" w:rsidRPr="00C93EC3" w14:paraId="64CCF939" w14:textId="77777777" w:rsidTr="002D094C">
        <w:tc>
          <w:tcPr>
            <w:tcW w:w="567" w:type="dxa"/>
            <w:vAlign w:val="center"/>
          </w:tcPr>
          <w:p w14:paraId="6DF195BD" w14:textId="66DA97F4" w:rsidR="00E472DA" w:rsidRPr="00C93EC3" w:rsidRDefault="001516C2" w:rsidP="00BC7BE0">
            <w:pPr>
              <w:rPr>
                <w:sz w:val="26"/>
                <w:szCs w:val="26"/>
              </w:rPr>
            </w:pPr>
            <w:r>
              <w:rPr>
                <w:sz w:val="26"/>
                <w:szCs w:val="26"/>
              </w:rPr>
              <w:lastRenderedPageBreak/>
              <w:t>6</w:t>
            </w:r>
          </w:p>
        </w:tc>
        <w:tc>
          <w:tcPr>
            <w:tcW w:w="1843" w:type="dxa"/>
            <w:vAlign w:val="center"/>
          </w:tcPr>
          <w:p w14:paraId="680A5B95" w14:textId="77777777" w:rsidR="00E472DA" w:rsidRPr="00C93EC3" w:rsidRDefault="00E472DA" w:rsidP="002D094C">
            <w:pPr>
              <w:jc w:val="both"/>
              <w:rPr>
                <w:bCs/>
                <w:spacing w:val="-4"/>
                <w:sz w:val="26"/>
                <w:szCs w:val="26"/>
              </w:rPr>
            </w:pPr>
            <w:r w:rsidRPr="00C93EC3">
              <w:rPr>
                <w:bCs/>
                <w:spacing w:val="-4"/>
                <w:sz w:val="26"/>
                <w:szCs w:val="26"/>
              </w:rPr>
              <w:t>Thủ tục đăng ký kết hôn có yếu tố nước ngoài tại khu vực biên giới</w:t>
            </w:r>
          </w:p>
          <w:p w14:paraId="706860EE" w14:textId="77777777"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1.000094)</w:t>
            </w:r>
          </w:p>
        </w:tc>
        <w:tc>
          <w:tcPr>
            <w:tcW w:w="1843" w:type="dxa"/>
            <w:vAlign w:val="center"/>
          </w:tcPr>
          <w:p w14:paraId="6F5B89B0"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 Trường hợp cần xác minh thì thời hạn giải quyết không quá 08 ngày làm việc</w:t>
            </w:r>
            <w:r w:rsidRPr="00C93EC3">
              <w:rPr>
                <w:sz w:val="26"/>
                <w:szCs w:val="26"/>
              </w:rPr>
              <w:t>.</w:t>
            </w:r>
          </w:p>
          <w:p w14:paraId="25BE0F43"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1843" w:type="dxa"/>
            <w:vAlign w:val="center"/>
          </w:tcPr>
          <w:p w14:paraId="075C4D98" w14:textId="77777777" w:rsidR="00E472DA" w:rsidRPr="00C93EC3" w:rsidRDefault="00E472DA" w:rsidP="002D094C">
            <w:pPr>
              <w:jc w:val="both"/>
              <w:rPr>
                <w:spacing w:val="-4"/>
                <w:sz w:val="26"/>
                <w:szCs w:val="26"/>
              </w:rPr>
            </w:pPr>
            <w:r w:rsidRPr="00C93EC3">
              <w:rPr>
                <w:spacing w:val="-4"/>
                <w:sz w:val="26"/>
                <w:szCs w:val="26"/>
                <w:lang w:val="nl-NL"/>
              </w:rPr>
              <w:t>Miễn lệ phí</w:t>
            </w:r>
            <w:r w:rsidRPr="00C93EC3">
              <w:rPr>
                <w:spacing w:val="-4"/>
                <w:sz w:val="26"/>
                <w:szCs w:val="26"/>
              </w:rPr>
              <w:t xml:space="preserve"> </w:t>
            </w:r>
          </w:p>
          <w:p w14:paraId="7B1961EF" w14:textId="77777777" w:rsidR="00E472DA" w:rsidRPr="00C93EC3" w:rsidRDefault="00E472DA" w:rsidP="002D094C">
            <w:pPr>
              <w:jc w:val="both"/>
              <w:rPr>
                <w:sz w:val="26"/>
                <w:szCs w:val="26"/>
                <w:lang w:val="nl-NL"/>
              </w:rPr>
            </w:pPr>
          </w:p>
        </w:tc>
        <w:tc>
          <w:tcPr>
            <w:tcW w:w="2693" w:type="dxa"/>
            <w:vAlign w:val="center"/>
          </w:tcPr>
          <w:p w14:paraId="17CF03FD"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 Người có yêu cầu đăng ký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1"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(bên nam hoặc bên nữ có thể nộp hồ sơ mà không cần có văn bản ủy quyền của bên còn lại).</w:t>
            </w:r>
          </w:p>
          <w:p w14:paraId="7BD8C59E"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4FBFC7DC" w14:textId="77777777" w:rsidR="00B16070" w:rsidRDefault="00B16070" w:rsidP="00B16070">
            <w:pPr>
              <w:spacing w:line="276" w:lineRule="auto"/>
              <w:jc w:val="both"/>
              <w:rPr>
                <w:color w:val="000000" w:themeColor="text1"/>
                <w:spacing w:val="-4"/>
                <w:sz w:val="26"/>
                <w:szCs w:val="26"/>
                <w:lang w:val="nl-NL"/>
              </w:rPr>
            </w:pPr>
            <w:r>
              <w:rPr>
                <w:color w:val="000000" w:themeColor="text1"/>
                <w:spacing w:val="-4"/>
                <w:sz w:val="26"/>
                <w:szCs w:val="26"/>
                <w:lang w:val="nl-NL"/>
              </w:rPr>
              <w:t>- Luật Hôn nhân và gia đình năm 2014;</w:t>
            </w:r>
          </w:p>
          <w:p w14:paraId="37EED8A9" w14:textId="60B30B2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72"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0FA91AD"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07B3823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0C979F86"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2FCF90DA"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w:t>
            </w:r>
            <w:r w:rsidRPr="00481AB6">
              <w:rPr>
                <w:color w:val="000000" w:themeColor="text1"/>
                <w:spacing w:val="-4"/>
                <w:sz w:val="26"/>
                <w:szCs w:val="26"/>
                <w:lang w:val="nl-NL"/>
              </w:rPr>
              <w:lastRenderedPageBreak/>
              <w:t>một số điều của Luật Hộ tịch và Nghị định số 123/2015/NĐ-CP ngày 15/11/2015 của Chính phủ quy định chi tiết một số điều và biện pháp thi hành Luật Hộ tịch;</w:t>
            </w:r>
          </w:p>
          <w:p w14:paraId="48F4C560"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7144C6F8"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w:t>
            </w:r>
            <w:r w:rsidRPr="00481AB6">
              <w:rPr>
                <w:i/>
                <w:sz w:val="26"/>
                <w:szCs w:val="26"/>
              </w:rPr>
              <w:lastRenderedPageBreak/>
              <w:t xml:space="preserve">định về Cơ sở dữ liệu hộ tịch điện tử, đăng ký hộ tịch trực tuyến; </w:t>
            </w:r>
          </w:p>
          <w:p w14:paraId="769202C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A81F265"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463D0600"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w:t>
            </w:r>
            <w:r w:rsidRPr="00481AB6">
              <w:rPr>
                <w:color w:val="000000" w:themeColor="text1"/>
                <w:sz w:val="26"/>
                <w:szCs w:val="26"/>
              </w:rPr>
              <w:lastRenderedPageBreak/>
              <w:t>thẩm quyền quyết định của Hội đồng nhân dân tỉnh, thành phố trực thuộc Trung ương</w:t>
            </w:r>
            <w:r>
              <w:rPr>
                <w:color w:val="000000" w:themeColor="text1"/>
                <w:sz w:val="26"/>
                <w:szCs w:val="26"/>
              </w:rPr>
              <w:t>;</w:t>
            </w:r>
          </w:p>
          <w:p w14:paraId="2E1C0AC3"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44717500" w14:textId="04D5AFBD"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4FA25AD7"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2283BBC8"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32C79AAF"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2E85F9CD" w14:textId="77777777" w:rsidR="00E472DA" w:rsidRPr="00C93EC3" w:rsidRDefault="00E472DA" w:rsidP="00BC7BE0">
            <w:pPr>
              <w:rPr>
                <w:sz w:val="26"/>
                <w:szCs w:val="26"/>
              </w:rPr>
            </w:pPr>
          </w:p>
        </w:tc>
      </w:tr>
      <w:tr w:rsidR="00C93EC3" w:rsidRPr="00C93EC3" w14:paraId="04DBD605" w14:textId="77777777" w:rsidTr="002D094C">
        <w:tc>
          <w:tcPr>
            <w:tcW w:w="567" w:type="dxa"/>
            <w:vAlign w:val="center"/>
          </w:tcPr>
          <w:p w14:paraId="2681F20D" w14:textId="2DA68544" w:rsidR="00E472DA" w:rsidRPr="00C93EC3" w:rsidRDefault="001516C2" w:rsidP="00BC7BE0">
            <w:pPr>
              <w:rPr>
                <w:sz w:val="26"/>
                <w:szCs w:val="26"/>
              </w:rPr>
            </w:pPr>
            <w:r>
              <w:rPr>
                <w:sz w:val="26"/>
                <w:szCs w:val="26"/>
              </w:rPr>
              <w:lastRenderedPageBreak/>
              <w:t>7</w:t>
            </w:r>
          </w:p>
        </w:tc>
        <w:tc>
          <w:tcPr>
            <w:tcW w:w="1843" w:type="dxa"/>
            <w:vAlign w:val="center"/>
          </w:tcPr>
          <w:p w14:paraId="622F973D" w14:textId="77777777" w:rsidR="00E472DA" w:rsidRPr="00C93EC3" w:rsidRDefault="00E472DA" w:rsidP="002D094C">
            <w:pPr>
              <w:jc w:val="both"/>
              <w:rPr>
                <w:spacing w:val="-4"/>
                <w:sz w:val="26"/>
                <w:szCs w:val="26"/>
              </w:rPr>
            </w:pPr>
            <w:r w:rsidRPr="00C93EC3">
              <w:rPr>
                <w:spacing w:val="-4"/>
                <w:sz w:val="26"/>
                <w:szCs w:val="26"/>
              </w:rPr>
              <w:t xml:space="preserve">Thủ tục đăng ký nhận cha, mẹ, con có yếu tố nước ngoài tại khu vực biên giới  </w:t>
            </w:r>
          </w:p>
          <w:p w14:paraId="56C9FA0B" w14:textId="77777777" w:rsidR="00E472DA" w:rsidRPr="00C93EC3" w:rsidRDefault="00E472DA" w:rsidP="002D094C">
            <w:pPr>
              <w:jc w:val="both"/>
              <w:rPr>
                <w:b/>
                <w:spacing w:val="-4"/>
                <w:sz w:val="26"/>
                <w:szCs w:val="26"/>
              </w:rPr>
            </w:pPr>
            <w:r w:rsidRPr="00C93EC3">
              <w:rPr>
                <w:b/>
                <w:spacing w:val="-4"/>
                <w:sz w:val="26"/>
                <w:szCs w:val="26"/>
              </w:rPr>
              <w:t>(</w:t>
            </w:r>
            <w:r w:rsidRPr="00C93EC3">
              <w:rPr>
                <w:spacing w:val="-4"/>
                <w:sz w:val="26"/>
                <w:szCs w:val="26"/>
              </w:rPr>
              <w:t>1.000080)</w:t>
            </w:r>
          </w:p>
        </w:tc>
        <w:tc>
          <w:tcPr>
            <w:tcW w:w="1843" w:type="dxa"/>
            <w:vAlign w:val="center"/>
          </w:tcPr>
          <w:p w14:paraId="1D8A4DA4"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07 ngày làm việc; trường hợp phải xác minh thì thời hạn giải quyết không quá 12 ngày làm việc.</w:t>
            </w:r>
          </w:p>
          <w:p w14:paraId="5DD157A8"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14:paraId="431CA205" w14:textId="521FF9A1" w:rsidR="00E472DA" w:rsidRPr="0044684E" w:rsidRDefault="00E472DA" w:rsidP="0044684E">
            <w:pPr>
              <w:widowControl w:val="0"/>
              <w:jc w:val="both"/>
              <w:rPr>
                <w:sz w:val="26"/>
                <w:szCs w:val="26"/>
                <w:lang w:val="nl-NL"/>
              </w:rPr>
            </w:pPr>
            <w:r w:rsidRPr="00C93EC3">
              <w:rPr>
                <w:bCs/>
                <w:spacing w:val="-4"/>
                <w:sz w:val="26"/>
                <w:szCs w:val="26"/>
                <w:lang w:val="nl-NL"/>
              </w:rPr>
              <w:t>- 15.000 đồng/trường hơp</w:t>
            </w:r>
            <w:r w:rsidR="0044684E">
              <w:rPr>
                <w:bCs/>
                <w:spacing w:val="-4"/>
                <w:sz w:val="26"/>
                <w:szCs w:val="26"/>
                <w:lang w:val="nl-NL"/>
              </w:rPr>
              <w:t xml:space="preserve"> </w:t>
            </w:r>
            <w:r w:rsidR="0044684E">
              <w:rPr>
                <w:sz w:val="26"/>
                <w:szCs w:val="26"/>
                <w:lang w:val="nl-NL"/>
              </w:rPr>
              <w:t xml:space="preserve">(thu bằng 60% mức thu quy định theo Nghị Quyết số 18/2023/NQ-HĐND ngày 21/8/2023 của Hội đồng nhân dân tỉnh quy định mức thu lệ </w:t>
            </w:r>
            <w:r w:rsidR="0044684E">
              <w:rPr>
                <w:sz w:val="26"/>
                <w:szCs w:val="26"/>
                <w:lang w:val="nl-NL"/>
              </w:rPr>
              <w:lastRenderedPageBreak/>
              <w:t>phí khi thực hiện TTHC thông qua dịch vụ công trực tuyến trên địa bàn tỉnh Thừa Thiên Huế).</w:t>
            </w:r>
          </w:p>
          <w:p w14:paraId="4F6C284B" w14:textId="77777777" w:rsidR="001516C2" w:rsidRPr="00C93EC3" w:rsidRDefault="00E472DA" w:rsidP="001516C2">
            <w:pPr>
              <w:jc w:val="both"/>
              <w:rPr>
                <w:spacing w:val="-4"/>
                <w:sz w:val="26"/>
                <w:szCs w:val="26"/>
                <w:lang w:val="nl-NL"/>
              </w:rPr>
            </w:pPr>
            <w:r w:rsidRPr="00C93EC3">
              <w:rPr>
                <w:bCs/>
                <w:spacing w:val="-4"/>
                <w:sz w:val="26"/>
                <w:szCs w:val="26"/>
                <w:lang w:val="nl-NL"/>
              </w:rPr>
              <w:t xml:space="preserve"> - Miễn lệ phí cho người thuộc gia đình có công với cách mạng; người thuộc hộ nghèo; người khuyết tật; người cao tuổi</w:t>
            </w:r>
            <w:r w:rsidR="001516C2">
              <w:rPr>
                <w:bCs/>
                <w:spacing w:val="-4"/>
                <w:sz w:val="26"/>
                <w:szCs w:val="26"/>
                <w:lang w:val="nl-NL"/>
              </w:rPr>
              <w:t xml:space="preserve">; </w:t>
            </w:r>
            <w:r w:rsidR="001516C2">
              <w:rPr>
                <w:spacing w:val="-4"/>
                <w:sz w:val="26"/>
                <w:szCs w:val="26"/>
                <w:lang w:val="nl-NL"/>
              </w:rPr>
              <w:t xml:space="preserve">Đồng bào dân tộc thiểu số </w:t>
            </w:r>
            <w:r w:rsidR="001516C2" w:rsidRPr="00BB6567">
              <w:rPr>
                <w:sz w:val="26"/>
                <w:szCs w:val="26"/>
              </w:rPr>
              <w:t>ở các xã có điều kiện kinh tế - xã hội đặc biệt khó khăn</w:t>
            </w:r>
            <w:r w:rsidR="001516C2">
              <w:rPr>
                <w:sz w:val="26"/>
                <w:szCs w:val="26"/>
              </w:rPr>
              <w:t>.</w:t>
            </w:r>
          </w:p>
          <w:p w14:paraId="3C80796D" w14:textId="0352A921" w:rsidR="00E472DA" w:rsidRPr="00C93EC3" w:rsidRDefault="00E472DA" w:rsidP="002D094C">
            <w:pPr>
              <w:jc w:val="both"/>
              <w:rPr>
                <w:spacing w:val="-4"/>
                <w:sz w:val="26"/>
                <w:szCs w:val="26"/>
                <w:lang w:val="nl-NL"/>
              </w:rPr>
            </w:pPr>
          </w:p>
          <w:p w14:paraId="27BF1BBF" w14:textId="77777777" w:rsidR="00E472DA" w:rsidRPr="00C93EC3" w:rsidRDefault="00E472DA" w:rsidP="002D094C">
            <w:pPr>
              <w:jc w:val="both"/>
              <w:rPr>
                <w:spacing w:val="-4"/>
                <w:sz w:val="26"/>
                <w:szCs w:val="26"/>
                <w:lang w:val="nl-NL"/>
              </w:rPr>
            </w:pPr>
          </w:p>
        </w:tc>
        <w:tc>
          <w:tcPr>
            <w:tcW w:w="2693" w:type="dxa"/>
            <w:vAlign w:val="center"/>
          </w:tcPr>
          <w:p w14:paraId="69983D5C"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nhận cha, mẹ, con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73"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lastRenderedPageBreak/>
              <w:t>(</w:t>
            </w:r>
            <w:hyperlink r:id="rId74"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shd w:val="clear" w:color="auto" w:fill="FFFFFF"/>
              </w:rPr>
              <w:t>một bên có thể nộp hồ sơ mà không phải có văn bản ủy quyền của bên còn lại</w:t>
            </w:r>
            <w:r w:rsidRPr="00C93EC3">
              <w:rPr>
                <w:spacing w:val="-6"/>
                <w:sz w:val="26"/>
                <w:szCs w:val="26"/>
              </w:rPr>
              <w:t>).</w:t>
            </w:r>
          </w:p>
          <w:p w14:paraId="1076DD7F"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75672A18"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75"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11C6CE7C"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12EC36F4"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0B04E232"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xml:space="preserve">- Nghị định số 104/2022/NĐ-CP ngày 21/12/2022 của Chính phủ </w:t>
            </w:r>
            <w:r w:rsidRPr="00481AB6">
              <w:rPr>
                <w:color w:val="000000" w:themeColor="text1"/>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14:paraId="55664A71"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5042A652"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7F36664" w14:textId="77777777" w:rsidR="00B16070" w:rsidRPr="00481AB6" w:rsidRDefault="00B16070" w:rsidP="00B16070">
            <w:pPr>
              <w:spacing w:line="276" w:lineRule="auto"/>
              <w:jc w:val="both"/>
              <w:rPr>
                <w:i/>
                <w:color w:val="000000" w:themeColor="text1"/>
                <w:sz w:val="26"/>
                <w:szCs w:val="26"/>
              </w:rPr>
            </w:pPr>
            <w:r w:rsidRPr="00481AB6">
              <w:rPr>
                <w:i/>
                <w:sz w:val="26"/>
                <w:szCs w:val="26"/>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FABD28F"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DB995AF"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85/2019/TT-BTC ngày 29/11/2019 của Bộ trưởng Bộ Tài chính hướng dẫn về phí và </w:t>
            </w:r>
            <w:r w:rsidRPr="00481AB6">
              <w:rPr>
                <w:color w:val="000000" w:themeColor="text1"/>
                <w:spacing w:val="-4"/>
                <w:sz w:val="26"/>
                <w:szCs w:val="26"/>
                <w:lang w:val="nl-NL"/>
              </w:rPr>
              <w:lastRenderedPageBreak/>
              <w:t>lệ phí thuộc thẩm quyền quyết định của Hội đồng nhân dân tỉnh, thành phố trực thuộc Trung ương;</w:t>
            </w:r>
          </w:p>
          <w:p w14:paraId="13B03D55"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6B2DA8CA"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67C67129" w14:textId="51B12F17"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42F00EA8"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0E6F17EE" w14:textId="77777777" w:rsidR="00E472DA" w:rsidRPr="00C93EC3" w:rsidRDefault="00E472DA" w:rsidP="002D094C">
            <w:pPr>
              <w:spacing w:line="269" w:lineRule="auto"/>
              <w:jc w:val="both"/>
              <w:rPr>
                <w:sz w:val="26"/>
                <w:szCs w:val="26"/>
              </w:rPr>
            </w:pPr>
          </w:p>
          <w:p w14:paraId="56F5B138" w14:textId="77777777" w:rsidR="00E472DA" w:rsidRPr="00C93EC3" w:rsidRDefault="00E472DA" w:rsidP="002D094C">
            <w:pPr>
              <w:spacing w:line="269" w:lineRule="auto"/>
              <w:jc w:val="both"/>
              <w:rPr>
                <w:sz w:val="26"/>
                <w:szCs w:val="26"/>
              </w:rPr>
            </w:pPr>
          </w:p>
          <w:p w14:paraId="2A9C8E2E" w14:textId="77777777" w:rsidR="00E472DA" w:rsidRPr="00C93EC3" w:rsidRDefault="00E472DA" w:rsidP="002D094C">
            <w:pPr>
              <w:spacing w:line="269" w:lineRule="auto"/>
              <w:jc w:val="both"/>
              <w:rPr>
                <w:sz w:val="26"/>
                <w:szCs w:val="26"/>
              </w:rPr>
            </w:pPr>
          </w:p>
          <w:p w14:paraId="53075692" w14:textId="77777777" w:rsidR="00E472DA" w:rsidRPr="00C93EC3" w:rsidRDefault="00E472DA" w:rsidP="002D094C">
            <w:pPr>
              <w:spacing w:line="269" w:lineRule="auto"/>
              <w:jc w:val="both"/>
              <w:rPr>
                <w:sz w:val="26"/>
                <w:szCs w:val="26"/>
              </w:rPr>
            </w:pPr>
          </w:p>
          <w:p w14:paraId="5B911367" w14:textId="77777777" w:rsidR="00E472DA" w:rsidRPr="00C93EC3" w:rsidRDefault="00E472DA" w:rsidP="002D094C">
            <w:pPr>
              <w:spacing w:line="269" w:lineRule="auto"/>
              <w:jc w:val="both"/>
              <w:rPr>
                <w:sz w:val="26"/>
                <w:szCs w:val="26"/>
              </w:rPr>
            </w:pPr>
          </w:p>
          <w:p w14:paraId="67A233A0"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54A37FD4"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1F6BC7C7" w14:textId="77777777" w:rsidR="00E472DA" w:rsidRPr="00C93EC3" w:rsidRDefault="00E472DA" w:rsidP="0045781B">
            <w:pPr>
              <w:rPr>
                <w:sz w:val="26"/>
                <w:szCs w:val="26"/>
              </w:rPr>
            </w:pPr>
          </w:p>
        </w:tc>
      </w:tr>
      <w:tr w:rsidR="00C93EC3" w:rsidRPr="00C93EC3" w14:paraId="66BF0878" w14:textId="77777777" w:rsidTr="002D094C">
        <w:tc>
          <w:tcPr>
            <w:tcW w:w="567" w:type="dxa"/>
            <w:vAlign w:val="center"/>
          </w:tcPr>
          <w:p w14:paraId="00AE1E31" w14:textId="31A8BAD8" w:rsidR="00E472DA" w:rsidRPr="00C93EC3" w:rsidRDefault="001516C2" w:rsidP="00BC7BE0">
            <w:pPr>
              <w:rPr>
                <w:sz w:val="26"/>
                <w:szCs w:val="26"/>
              </w:rPr>
            </w:pPr>
            <w:r>
              <w:rPr>
                <w:sz w:val="26"/>
                <w:szCs w:val="26"/>
              </w:rPr>
              <w:lastRenderedPageBreak/>
              <w:t>8</w:t>
            </w:r>
          </w:p>
        </w:tc>
        <w:tc>
          <w:tcPr>
            <w:tcW w:w="1843" w:type="dxa"/>
            <w:vAlign w:val="center"/>
          </w:tcPr>
          <w:p w14:paraId="32C8DCE6" w14:textId="77777777" w:rsidR="00E472DA" w:rsidRPr="00C93EC3" w:rsidRDefault="00E472DA" w:rsidP="002D094C">
            <w:pPr>
              <w:jc w:val="both"/>
              <w:rPr>
                <w:spacing w:val="-4"/>
                <w:sz w:val="26"/>
                <w:szCs w:val="26"/>
                <w:lang w:val="nl-NL"/>
              </w:rPr>
            </w:pPr>
            <w:r w:rsidRPr="00C93EC3">
              <w:rPr>
                <w:spacing w:val="-4"/>
                <w:sz w:val="26"/>
                <w:szCs w:val="26"/>
                <w:lang w:val="nl-NL"/>
              </w:rPr>
              <w:t>Thủ tục đăng ký khai tử có yếu tố nước ngoài tại khu vực biên giới</w:t>
            </w:r>
          </w:p>
          <w:p w14:paraId="5ECF25A4" w14:textId="77777777" w:rsidR="00E472DA" w:rsidRPr="00C93EC3" w:rsidRDefault="00E472DA" w:rsidP="002D094C">
            <w:pPr>
              <w:jc w:val="both"/>
              <w:rPr>
                <w:b/>
                <w:bCs/>
                <w:spacing w:val="-4"/>
                <w:sz w:val="26"/>
                <w:szCs w:val="26"/>
              </w:rPr>
            </w:pPr>
            <w:r w:rsidRPr="00C93EC3">
              <w:rPr>
                <w:b/>
                <w:bCs/>
                <w:spacing w:val="-4"/>
                <w:sz w:val="26"/>
                <w:szCs w:val="26"/>
              </w:rPr>
              <w:t>(</w:t>
            </w:r>
            <w:r w:rsidRPr="00C93EC3">
              <w:rPr>
                <w:spacing w:val="-4"/>
                <w:sz w:val="26"/>
                <w:szCs w:val="26"/>
              </w:rPr>
              <w:t>1.004827)</w:t>
            </w:r>
          </w:p>
        </w:tc>
        <w:tc>
          <w:tcPr>
            <w:tcW w:w="1843" w:type="dxa"/>
            <w:vAlign w:val="center"/>
          </w:tcPr>
          <w:p w14:paraId="4BE3F1DC"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rPr>
              <w:t xml:space="preserve">Ngay trong ngày tiếp nhận hồ sơ; trường hợp nhận hồ sơ sau 15 giờ mà không giải quyết được ngay thì trả kết quả trong ngày làm việc tiếp theo. </w:t>
            </w:r>
            <w:r w:rsidRPr="00C93EC3">
              <w:rPr>
                <w:sz w:val="26"/>
                <w:szCs w:val="26"/>
                <w:lang w:val="nl-NL"/>
              </w:rPr>
              <w:t xml:space="preserve">Trường hợp cần xác minh thì thời hạn giải quyết không quá 03 ngày làm việc. </w:t>
            </w:r>
          </w:p>
          <w:p w14:paraId="02C26F06"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14:paraId="7829F472" w14:textId="3DAF902B" w:rsidR="00E472DA" w:rsidRPr="0044684E" w:rsidRDefault="00E472DA" w:rsidP="0044684E">
            <w:pPr>
              <w:widowControl w:val="0"/>
              <w:jc w:val="both"/>
              <w:rPr>
                <w:sz w:val="26"/>
                <w:szCs w:val="26"/>
                <w:lang w:val="nl-NL"/>
              </w:rPr>
            </w:pPr>
            <w:r w:rsidRPr="00C93EC3">
              <w:rPr>
                <w:spacing w:val="-4"/>
                <w:sz w:val="26"/>
                <w:szCs w:val="26"/>
                <w:lang w:val="nl-NL"/>
              </w:rPr>
              <w:t xml:space="preserve">- </w:t>
            </w:r>
            <w:r w:rsidRPr="00C93EC3">
              <w:rPr>
                <w:sz w:val="26"/>
                <w:szCs w:val="26"/>
              </w:rPr>
              <w:t>6.000 đồng/trường hợp đối với đăng ký khai tử không đúng hạn</w:t>
            </w:r>
            <w:r w:rsidR="0044684E">
              <w:rPr>
                <w:sz w:val="26"/>
                <w:szCs w:val="26"/>
              </w:rPr>
              <w:t xml:space="preserve"> </w:t>
            </w:r>
            <w:r w:rsidR="0044684E">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p>
          <w:p w14:paraId="7C93AD41" w14:textId="7291CDA2" w:rsidR="00E472DA" w:rsidRPr="00C93EC3" w:rsidRDefault="00E472DA" w:rsidP="002D094C">
            <w:pPr>
              <w:jc w:val="both"/>
              <w:rPr>
                <w:spacing w:val="-4"/>
                <w:sz w:val="26"/>
                <w:szCs w:val="26"/>
                <w:lang w:val="nl-NL"/>
              </w:rPr>
            </w:pPr>
            <w:r w:rsidRPr="00C93EC3">
              <w:rPr>
                <w:spacing w:val="-4"/>
                <w:sz w:val="26"/>
                <w:szCs w:val="26"/>
                <w:lang w:val="nl-NL"/>
              </w:rPr>
              <w:t xml:space="preserve">- Miễn lệ phí </w:t>
            </w:r>
            <w:r w:rsidR="001516C2">
              <w:rPr>
                <w:spacing w:val="-4"/>
                <w:sz w:val="26"/>
                <w:szCs w:val="26"/>
                <w:lang w:val="nl-NL"/>
              </w:rPr>
              <w:t xml:space="preserve">đối với trường hợp đăng ký khai tử đúng hạn, </w:t>
            </w:r>
            <w:r w:rsidRPr="00C93EC3">
              <w:rPr>
                <w:spacing w:val="-4"/>
                <w:sz w:val="26"/>
                <w:szCs w:val="26"/>
                <w:lang w:val="nl-NL"/>
              </w:rPr>
              <w:t xml:space="preserve"> người thuộc gia đình có công </w:t>
            </w:r>
            <w:r w:rsidRPr="00C93EC3">
              <w:rPr>
                <w:spacing w:val="-4"/>
                <w:sz w:val="26"/>
                <w:szCs w:val="26"/>
                <w:lang w:val="nl-NL"/>
              </w:rPr>
              <w:lastRenderedPageBreak/>
              <w:t>với cách mạng; người thuộc hộ nghèo; người khuyết tật; người cao tuổi</w:t>
            </w:r>
            <w:r w:rsidR="001516C2">
              <w:rPr>
                <w:spacing w:val="-4"/>
                <w:sz w:val="26"/>
                <w:szCs w:val="26"/>
                <w:lang w:val="nl-NL"/>
              </w:rPr>
              <w:t xml:space="preserve">; </w:t>
            </w:r>
            <w:r w:rsidRPr="00C93EC3">
              <w:rPr>
                <w:spacing w:val="-4"/>
                <w:sz w:val="26"/>
                <w:szCs w:val="26"/>
                <w:lang w:val="nl-NL"/>
              </w:rPr>
              <w:t xml:space="preserve"> </w:t>
            </w:r>
          </w:p>
          <w:p w14:paraId="309F401E" w14:textId="77777777" w:rsidR="001516C2" w:rsidRPr="00C93EC3" w:rsidRDefault="001516C2" w:rsidP="001516C2">
            <w:pPr>
              <w:jc w:val="both"/>
              <w:rPr>
                <w:spacing w:val="-4"/>
                <w:sz w:val="26"/>
                <w:szCs w:val="26"/>
                <w:lang w:val="nl-NL"/>
              </w:rPr>
            </w:pPr>
            <w:r>
              <w:rPr>
                <w:spacing w:val="-4"/>
                <w:sz w:val="26"/>
                <w:szCs w:val="26"/>
                <w:lang w:val="nl-NL"/>
              </w:rPr>
              <w:t xml:space="preserve">Đồng bào dân tộc thiểu số </w:t>
            </w:r>
            <w:r w:rsidRPr="00BB6567">
              <w:rPr>
                <w:sz w:val="26"/>
                <w:szCs w:val="26"/>
              </w:rPr>
              <w:t>ở các xã có điều kiện kinh tế - xã hội đặc biệt khó khăn</w:t>
            </w:r>
            <w:r>
              <w:rPr>
                <w:sz w:val="26"/>
                <w:szCs w:val="26"/>
              </w:rPr>
              <w:t>.</w:t>
            </w:r>
          </w:p>
          <w:p w14:paraId="686B8D0C" w14:textId="77777777" w:rsidR="001516C2" w:rsidRPr="00C93EC3" w:rsidRDefault="001516C2" w:rsidP="001516C2">
            <w:pPr>
              <w:jc w:val="both"/>
              <w:rPr>
                <w:spacing w:val="-4"/>
                <w:sz w:val="26"/>
                <w:szCs w:val="26"/>
                <w:lang w:val="nl-NL"/>
              </w:rPr>
            </w:pPr>
          </w:p>
          <w:p w14:paraId="486A807D" w14:textId="77777777" w:rsidR="00E472DA" w:rsidRPr="00C93EC3" w:rsidRDefault="00E472DA" w:rsidP="002D094C">
            <w:pPr>
              <w:jc w:val="both"/>
              <w:rPr>
                <w:bCs/>
                <w:spacing w:val="-4"/>
                <w:sz w:val="26"/>
                <w:szCs w:val="26"/>
                <w:lang w:val="nl-NL"/>
              </w:rPr>
            </w:pPr>
          </w:p>
        </w:tc>
        <w:tc>
          <w:tcPr>
            <w:tcW w:w="2693" w:type="dxa"/>
            <w:vAlign w:val="center"/>
          </w:tcPr>
          <w:p w14:paraId="38D00836"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tử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76"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77" w:history="1">
              <w:r w:rsidRPr="00C93EC3">
                <w:rPr>
                  <w:rStyle w:val="Hyperlink"/>
                  <w:color w:val="auto"/>
                  <w:sz w:val="26"/>
                  <w:szCs w:val="26"/>
                  <w:lang w:val="nl-NL"/>
                </w:rPr>
                <w:t>https://dichvucong.thuathienhue.gov.vn)</w:t>
              </w:r>
            </w:hyperlink>
            <w:r w:rsidRPr="00C93EC3">
              <w:rPr>
                <w:spacing w:val="-6"/>
                <w:sz w:val="26"/>
                <w:szCs w:val="26"/>
              </w:rPr>
              <w:t>.</w:t>
            </w:r>
          </w:p>
          <w:p w14:paraId="1FD7E06D"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2C5598FB"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78"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ADA91F3"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5E1DFD07"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F80E928"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4F7D87C9"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1DCF0536"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A079E44"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014F72A5"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FEDD28C"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41B31DF3"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0F90D776"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43D597DA" w14:textId="074BD458" w:rsidR="00E472DA" w:rsidRPr="00C93EC3" w:rsidRDefault="00B16070" w:rsidP="00B16070">
            <w:pPr>
              <w:jc w:val="both"/>
              <w:rPr>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r>
              <w:rPr>
                <w:sz w:val="26"/>
                <w:szCs w:val="26"/>
                <w:lang w:val="nl-NL"/>
              </w:rPr>
              <w:t>.</w:t>
            </w:r>
          </w:p>
        </w:tc>
        <w:tc>
          <w:tcPr>
            <w:tcW w:w="1246" w:type="dxa"/>
            <w:vAlign w:val="center"/>
          </w:tcPr>
          <w:p w14:paraId="742F6773"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59A09E23" w14:textId="77777777" w:rsidR="00E472DA" w:rsidRPr="00C93EC3" w:rsidRDefault="00E472DA" w:rsidP="00CB6983">
            <w:pPr>
              <w:widowControl w:val="0"/>
              <w:spacing w:line="269" w:lineRule="auto"/>
              <w:jc w:val="both"/>
              <w:rPr>
                <w:i/>
                <w:iCs/>
                <w:sz w:val="26"/>
                <w:szCs w:val="26"/>
              </w:rPr>
            </w:pPr>
            <w:r w:rsidRPr="00C93EC3">
              <w:rPr>
                <w:i/>
                <w:iCs/>
                <w:sz w:val="26"/>
                <w:szCs w:val="26"/>
              </w:rPr>
              <w:t>- Căn cứ pháp lý;</w:t>
            </w:r>
          </w:p>
          <w:p w14:paraId="01DF8C32" w14:textId="77777777" w:rsidR="00E472DA" w:rsidRPr="00C93EC3" w:rsidRDefault="00E472DA" w:rsidP="00CB6983">
            <w:pPr>
              <w:widowControl w:val="0"/>
              <w:spacing w:line="269" w:lineRule="auto"/>
              <w:jc w:val="both"/>
              <w:rPr>
                <w:i/>
                <w:iCs/>
                <w:sz w:val="26"/>
                <w:szCs w:val="26"/>
              </w:rPr>
            </w:pPr>
            <w:r w:rsidRPr="00C93EC3">
              <w:rPr>
                <w:i/>
                <w:iCs/>
                <w:sz w:val="26"/>
                <w:szCs w:val="26"/>
              </w:rPr>
              <w:t>- Thành phần hồ sơ.</w:t>
            </w:r>
          </w:p>
          <w:p w14:paraId="781207B8" w14:textId="77777777" w:rsidR="00E472DA" w:rsidRPr="00C93EC3" w:rsidRDefault="00E472DA" w:rsidP="0045781B">
            <w:pPr>
              <w:rPr>
                <w:sz w:val="26"/>
                <w:szCs w:val="26"/>
              </w:rPr>
            </w:pPr>
          </w:p>
        </w:tc>
      </w:tr>
      <w:tr w:rsidR="00C93EC3" w:rsidRPr="00C93EC3" w14:paraId="13D22520" w14:textId="77777777" w:rsidTr="002D094C">
        <w:tc>
          <w:tcPr>
            <w:tcW w:w="567" w:type="dxa"/>
            <w:vAlign w:val="center"/>
          </w:tcPr>
          <w:p w14:paraId="49B4C048" w14:textId="05432EA5" w:rsidR="00E472DA" w:rsidRPr="00C93EC3" w:rsidRDefault="001516C2" w:rsidP="00BC7BE0">
            <w:pPr>
              <w:rPr>
                <w:sz w:val="26"/>
                <w:szCs w:val="26"/>
              </w:rPr>
            </w:pPr>
            <w:r>
              <w:rPr>
                <w:sz w:val="26"/>
                <w:szCs w:val="26"/>
              </w:rPr>
              <w:lastRenderedPageBreak/>
              <w:t>9</w:t>
            </w:r>
          </w:p>
        </w:tc>
        <w:tc>
          <w:tcPr>
            <w:tcW w:w="1843" w:type="dxa"/>
            <w:vAlign w:val="center"/>
          </w:tcPr>
          <w:p w14:paraId="36415815" w14:textId="77777777" w:rsidR="00E472DA" w:rsidRPr="00C93EC3" w:rsidRDefault="00E472DA" w:rsidP="002D094C">
            <w:pPr>
              <w:jc w:val="both"/>
              <w:rPr>
                <w:bCs/>
                <w:spacing w:val="-4"/>
                <w:sz w:val="26"/>
                <w:szCs w:val="26"/>
              </w:rPr>
            </w:pPr>
            <w:r w:rsidRPr="00C93EC3">
              <w:rPr>
                <w:bCs/>
                <w:spacing w:val="-4"/>
                <w:sz w:val="26"/>
                <w:szCs w:val="26"/>
                <w:lang w:val="nl-NL"/>
              </w:rPr>
              <w:t>Thủ tục đăng ký giám hộ</w:t>
            </w:r>
            <w:r w:rsidRPr="00C93EC3">
              <w:rPr>
                <w:spacing w:val="-4"/>
                <w:sz w:val="26"/>
                <w:szCs w:val="26"/>
                <w:lang w:val="nl-NL"/>
              </w:rPr>
              <w:t xml:space="preserve"> (</w:t>
            </w:r>
            <w:r w:rsidRPr="00C93EC3">
              <w:rPr>
                <w:spacing w:val="-4"/>
                <w:sz w:val="26"/>
                <w:szCs w:val="26"/>
              </w:rPr>
              <w:t>1.004837)</w:t>
            </w:r>
          </w:p>
        </w:tc>
        <w:tc>
          <w:tcPr>
            <w:tcW w:w="1843" w:type="dxa"/>
            <w:vAlign w:val="center"/>
          </w:tcPr>
          <w:p w14:paraId="03DCF3E0"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03 ngày làm việc</w:t>
            </w:r>
          </w:p>
        </w:tc>
        <w:tc>
          <w:tcPr>
            <w:tcW w:w="1843" w:type="dxa"/>
            <w:vAlign w:val="center"/>
          </w:tcPr>
          <w:p w14:paraId="4E848E79" w14:textId="77777777" w:rsidR="00E472DA" w:rsidRPr="00C93EC3" w:rsidRDefault="00E472DA" w:rsidP="002D094C">
            <w:pPr>
              <w:jc w:val="both"/>
              <w:rPr>
                <w:spacing w:val="-4"/>
                <w:sz w:val="26"/>
                <w:szCs w:val="26"/>
                <w:lang w:val="nl-NL"/>
              </w:rPr>
            </w:pPr>
            <w:r w:rsidRPr="00C93EC3">
              <w:rPr>
                <w:sz w:val="26"/>
                <w:szCs w:val="26"/>
                <w:shd w:val="clear" w:color="auto" w:fill="FFFFFF"/>
              </w:rPr>
              <w:t>Miễn lệ phí</w:t>
            </w:r>
          </w:p>
        </w:tc>
        <w:tc>
          <w:tcPr>
            <w:tcW w:w="2693" w:type="dxa"/>
            <w:vAlign w:val="center"/>
          </w:tcPr>
          <w:p w14:paraId="4E5A9757"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79" w:history="1">
              <w:r w:rsidRPr="00C93EC3">
                <w:rPr>
                  <w:rStyle w:val="Hyperlink"/>
                  <w:color w:val="auto"/>
                  <w:spacing w:val="-6"/>
                  <w:sz w:val="26"/>
                  <w:szCs w:val="26"/>
                </w:rPr>
                <w:t>https://dichvucong.gov.</w:t>
              </w:r>
              <w:r w:rsidRPr="00C93EC3">
                <w:rPr>
                  <w:rStyle w:val="Hyperlink"/>
                  <w:color w:val="auto"/>
                  <w:spacing w:val="-6"/>
                  <w:sz w:val="26"/>
                  <w:szCs w:val="26"/>
                </w:rPr>
                <w:lastRenderedPageBreak/>
                <w:t>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0" w:history="1">
              <w:r w:rsidRPr="00C93EC3">
                <w:rPr>
                  <w:rStyle w:val="Hyperlink"/>
                  <w:color w:val="auto"/>
                  <w:sz w:val="26"/>
                  <w:szCs w:val="26"/>
                  <w:lang w:val="nl-NL"/>
                </w:rPr>
                <w:t>https://dichvucong.thuathienhue.gov.vn)</w:t>
              </w:r>
            </w:hyperlink>
            <w:r w:rsidRPr="00C93EC3">
              <w:rPr>
                <w:spacing w:val="-6"/>
                <w:sz w:val="26"/>
                <w:szCs w:val="26"/>
              </w:rPr>
              <w:t xml:space="preserve">.  </w:t>
            </w:r>
          </w:p>
          <w:p w14:paraId="046CC737"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104E6423" w14:textId="61BADDE6" w:rsidR="00B16070"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r>
              <w:rPr>
                <w:color w:val="000000" w:themeColor="text1"/>
                <w:spacing w:val="-4"/>
                <w:sz w:val="26"/>
                <w:szCs w:val="26"/>
                <w:lang w:val="nl-NL"/>
              </w:rPr>
              <w:t>Bộ luật Dân sự năm 2015;</w:t>
            </w:r>
          </w:p>
          <w:p w14:paraId="29651C7F" w14:textId="6327E002" w:rsidR="00B16070" w:rsidRPr="00481AB6" w:rsidRDefault="00B16070" w:rsidP="00B16070">
            <w:pPr>
              <w:spacing w:line="276" w:lineRule="auto"/>
              <w:jc w:val="both"/>
              <w:rPr>
                <w:color w:val="000000" w:themeColor="text1"/>
                <w:spacing w:val="-4"/>
                <w:sz w:val="26"/>
                <w:szCs w:val="26"/>
                <w:lang w:val="nl-NL"/>
              </w:rPr>
            </w:pPr>
            <w:r>
              <w:rPr>
                <w:color w:val="000000" w:themeColor="text1"/>
                <w:spacing w:val="-4"/>
                <w:sz w:val="26"/>
                <w:szCs w:val="26"/>
                <w:lang w:val="nl-NL"/>
              </w:rPr>
              <w:t xml:space="preserve">- </w:t>
            </w:r>
            <w:hyperlink r:id="rId81"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2702F28E"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71FF0D4"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F66B42E"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21B2746"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6BE64BF"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312BD5B2"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79B1E421"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889B75B"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164BF128"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7A6F4FDD"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35416A27" w14:textId="1B57C44D"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246" w:type="dxa"/>
            <w:vAlign w:val="center"/>
          </w:tcPr>
          <w:p w14:paraId="299220FA"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6607E33F" w14:textId="77777777" w:rsidR="00E472DA" w:rsidRPr="00C93EC3" w:rsidRDefault="00E472DA" w:rsidP="002D094C">
            <w:pPr>
              <w:spacing w:line="269" w:lineRule="auto"/>
              <w:jc w:val="both"/>
              <w:rPr>
                <w:sz w:val="26"/>
                <w:szCs w:val="26"/>
              </w:rPr>
            </w:pPr>
          </w:p>
          <w:p w14:paraId="57A5CC37" w14:textId="77777777" w:rsidR="00E472DA" w:rsidRPr="00C93EC3" w:rsidRDefault="00E472DA" w:rsidP="002D094C">
            <w:pPr>
              <w:spacing w:line="269" w:lineRule="auto"/>
              <w:jc w:val="both"/>
              <w:rPr>
                <w:sz w:val="26"/>
                <w:szCs w:val="26"/>
              </w:rPr>
            </w:pPr>
          </w:p>
          <w:p w14:paraId="0E983C24" w14:textId="77777777" w:rsidR="00E472DA" w:rsidRPr="00C93EC3" w:rsidRDefault="00E472DA" w:rsidP="002D094C">
            <w:pPr>
              <w:spacing w:line="269" w:lineRule="auto"/>
              <w:jc w:val="both"/>
              <w:rPr>
                <w:sz w:val="26"/>
                <w:szCs w:val="26"/>
              </w:rPr>
            </w:pPr>
          </w:p>
          <w:p w14:paraId="0147E29C" w14:textId="77777777" w:rsidR="00E472DA" w:rsidRPr="00C93EC3" w:rsidRDefault="00E472DA" w:rsidP="002D094C">
            <w:pPr>
              <w:spacing w:line="269" w:lineRule="auto"/>
              <w:jc w:val="both"/>
              <w:rPr>
                <w:sz w:val="26"/>
                <w:szCs w:val="26"/>
              </w:rPr>
            </w:pPr>
          </w:p>
          <w:p w14:paraId="3DCD309F" w14:textId="77777777" w:rsidR="00E472DA" w:rsidRPr="00C93EC3" w:rsidRDefault="00E472DA" w:rsidP="002D094C">
            <w:pPr>
              <w:spacing w:line="269" w:lineRule="auto"/>
              <w:jc w:val="both"/>
              <w:rPr>
                <w:sz w:val="26"/>
                <w:szCs w:val="26"/>
              </w:rPr>
            </w:pPr>
          </w:p>
          <w:p w14:paraId="03CF1537" w14:textId="77777777" w:rsidR="00E472DA" w:rsidRPr="00C93EC3" w:rsidRDefault="00E472DA" w:rsidP="002D094C">
            <w:pPr>
              <w:spacing w:line="269" w:lineRule="auto"/>
              <w:jc w:val="both"/>
              <w:rPr>
                <w:sz w:val="26"/>
                <w:szCs w:val="26"/>
              </w:rPr>
            </w:pPr>
          </w:p>
          <w:p w14:paraId="3A6D8891"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71CF540" w14:textId="77777777" w:rsidR="00E472DA" w:rsidRPr="00C93EC3" w:rsidRDefault="00E472DA" w:rsidP="002D094C">
            <w:pPr>
              <w:spacing w:line="269" w:lineRule="auto"/>
              <w:jc w:val="both"/>
              <w:rPr>
                <w:i/>
                <w:iCs/>
                <w:sz w:val="26"/>
                <w:szCs w:val="26"/>
              </w:rPr>
            </w:pPr>
            <w:r w:rsidRPr="00C93EC3">
              <w:rPr>
                <w:i/>
                <w:iCs/>
                <w:sz w:val="26"/>
                <w:szCs w:val="26"/>
              </w:rPr>
              <w:t>- Thành phần hồ sơ.</w:t>
            </w:r>
          </w:p>
          <w:p w14:paraId="4CF9522B" w14:textId="77777777" w:rsidR="00E472DA" w:rsidRPr="00C93EC3" w:rsidRDefault="00E472DA" w:rsidP="0045781B">
            <w:pPr>
              <w:rPr>
                <w:sz w:val="26"/>
                <w:szCs w:val="26"/>
              </w:rPr>
            </w:pPr>
          </w:p>
        </w:tc>
      </w:tr>
      <w:tr w:rsidR="00C93EC3" w:rsidRPr="00C93EC3" w14:paraId="29D743C8" w14:textId="77777777" w:rsidTr="002D094C">
        <w:tc>
          <w:tcPr>
            <w:tcW w:w="567" w:type="dxa"/>
            <w:vAlign w:val="center"/>
          </w:tcPr>
          <w:p w14:paraId="7FE6E682" w14:textId="0E577F18" w:rsidR="00E472DA" w:rsidRPr="00C93EC3" w:rsidRDefault="001516C2" w:rsidP="00BC7BE0">
            <w:pPr>
              <w:rPr>
                <w:sz w:val="26"/>
                <w:szCs w:val="26"/>
              </w:rPr>
            </w:pPr>
            <w:r>
              <w:rPr>
                <w:sz w:val="26"/>
                <w:szCs w:val="26"/>
              </w:rPr>
              <w:lastRenderedPageBreak/>
              <w:t>10</w:t>
            </w:r>
          </w:p>
        </w:tc>
        <w:tc>
          <w:tcPr>
            <w:tcW w:w="1843" w:type="dxa"/>
            <w:vAlign w:val="center"/>
          </w:tcPr>
          <w:p w14:paraId="5825F7AB" w14:textId="77777777" w:rsidR="00E472DA" w:rsidRPr="00C93EC3" w:rsidRDefault="00E472DA" w:rsidP="002D094C">
            <w:pPr>
              <w:jc w:val="both"/>
              <w:rPr>
                <w:b/>
                <w:spacing w:val="-4"/>
                <w:sz w:val="26"/>
                <w:szCs w:val="26"/>
              </w:rPr>
            </w:pPr>
            <w:r w:rsidRPr="00C93EC3">
              <w:rPr>
                <w:bCs/>
                <w:spacing w:val="-4"/>
                <w:sz w:val="26"/>
                <w:szCs w:val="26"/>
                <w:lang w:val="nl-NL"/>
              </w:rPr>
              <w:t>Thủ tục đăng ký chấm dứt giám hộ</w:t>
            </w:r>
            <w:r w:rsidRPr="00C93EC3">
              <w:rPr>
                <w:b/>
                <w:spacing w:val="-4"/>
                <w:sz w:val="26"/>
                <w:szCs w:val="26"/>
                <w:lang w:val="nl-NL"/>
              </w:rPr>
              <w:t xml:space="preserve"> (</w:t>
            </w:r>
            <w:r w:rsidRPr="00C93EC3">
              <w:rPr>
                <w:spacing w:val="-4"/>
                <w:sz w:val="26"/>
                <w:szCs w:val="26"/>
              </w:rPr>
              <w:t>1.004845)</w:t>
            </w:r>
          </w:p>
        </w:tc>
        <w:tc>
          <w:tcPr>
            <w:tcW w:w="1843" w:type="dxa"/>
            <w:vAlign w:val="center"/>
          </w:tcPr>
          <w:p w14:paraId="439B516F" w14:textId="77777777" w:rsidR="00E472DA" w:rsidRPr="00C93EC3" w:rsidRDefault="00E472DA" w:rsidP="002D094C">
            <w:pPr>
              <w:jc w:val="both"/>
              <w:rPr>
                <w:spacing w:val="-4"/>
                <w:sz w:val="26"/>
                <w:szCs w:val="26"/>
              </w:rPr>
            </w:pPr>
            <w:r w:rsidRPr="00C93EC3">
              <w:rPr>
                <w:spacing w:val="-4"/>
                <w:sz w:val="26"/>
                <w:szCs w:val="26"/>
              </w:rPr>
              <w:t>02 ngày làm việc.</w:t>
            </w:r>
          </w:p>
          <w:p w14:paraId="388FE1E5"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shd w:val="clear" w:color="auto" w:fill="FFFFFF"/>
              </w:rPr>
            </w:pPr>
          </w:p>
        </w:tc>
        <w:tc>
          <w:tcPr>
            <w:tcW w:w="1843" w:type="dxa"/>
            <w:vAlign w:val="center"/>
          </w:tcPr>
          <w:p w14:paraId="02D9EE7A" w14:textId="77777777" w:rsidR="00E472DA" w:rsidRPr="00C93EC3" w:rsidRDefault="00E472DA" w:rsidP="002D094C">
            <w:pPr>
              <w:jc w:val="both"/>
              <w:rPr>
                <w:sz w:val="26"/>
                <w:szCs w:val="26"/>
                <w:shd w:val="clear" w:color="auto" w:fill="FFFFFF"/>
              </w:rPr>
            </w:pPr>
            <w:r w:rsidRPr="00C93EC3">
              <w:rPr>
                <w:sz w:val="26"/>
                <w:szCs w:val="26"/>
              </w:rPr>
              <w:t xml:space="preserve"> Miễn lệ phí</w:t>
            </w:r>
          </w:p>
        </w:tc>
        <w:tc>
          <w:tcPr>
            <w:tcW w:w="2693" w:type="dxa"/>
            <w:vAlign w:val="center"/>
          </w:tcPr>
          <w:p w14:paraId="7D9E8174"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t xml:space="preserve">Người có yêu cầu đăng ký </w:t>
            </w:r>
            <w:r w:rsidRPr="00C93EC3">
              <w:rPr>
                <w:bCs/>
                <w:spacing w:val="-4"/>
                <w:sz w:val="26"/>
                <w:szCs w:val="26"/>
                <w:lang w:val="nl-NL"/>
              </w:rPr>
              <w:t>chấm dứt</w:t>
            </w:r>
            <w:r w:rsidRPr="00C93EC3">
              <w:rPr>
                <w:sz w:val="26"/>
                <w:szCs w:val="26"/>
                <w:lang w:val="nl-NL"/>
              </w:rPr>
              <w:t xml:space="preserve"> </w:t>
            </w:r>
            <w:r w:rsidRPr="00C93EC3">
              <w:rPr>
                <w:bCs/>
                <w:spacing w:val="-4"/>
                <w:sz w:val="26"/>
                <w:szCs w:val="26"/>
                <w:lang w:val="nl-NL"/>
              </w:rPr>
              <w:t>giám hộ</w:t>
            </w:r>
            <w:r w:rsidRPr="00C93EC3">
              <w:rPr>
                <w:sz w:val="26"/>
                <w:szCs w:val="26"/>
                <w:lang w:val="nl-NL"/>
              </w:rPr>
              <w:t xml:space="preserve">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2"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3" w:history="1">
              <w:r w:rsidRPr="00C93EC3">
                <w:rPr>
                  <w:rStyle w:val="Hyperlink"/>
                  <w:color w:val="auto"/>
                  <w:sz w:val="26"/>
                  <w:szCs w:val="26"/>
                  <w:lang w:val="nl-NL"/>
                </w:rPr>
                <w:t>https://dichvucong.thuathienhue-.gov.vn)</w:t>
              </w:r>
            </w:hyperlink>
            <w:r w:rsidRPr="00C93EC3">
              <w:rPr>
                <w:spacing w:val="-6"/>
                <w:sz w:val="26"/>
                <w:szCs w:val="26"/>
              </w:rPr>
              <w:t xml:space="preserve">.  </w:t>
            </w:r>
          </w:p>
          <w:p w14:paraId="44D935C1"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35D650AD" w14:textId="38F55F8E" w:rsidR="00B16070" w:rsidRDefault="00B16070" w:rsidP="00B16070">
            <w:pPr>
              <w:spacing w:line="276" w:lineRule="auto"/>
              <w:jc w:val="both"/>
              <w:rPr>
                <w:color w:val="000000" w:themeColor="text1"/>
                <w:spacing w:val="-4"/>
                <w:sz w:val="26"/>
                <w:szCs w:val="26"/>
                <w:lang w:val="nl-NL"/>
              </w:rPr>
            </w:pPr>
            <w:r>
              <w:rPr>
                <w:color w:val="000000" w:themeColor="text1"/>
                <w:spacing w:val="-4"/>
                <w:sz w:val="26"/>
                <w:szCs w:val="26"/>
                <w:lang w:val="nl-NL"/>
              </w:rPr>
              <w:t>- Bộ luật Dân sự năm 2015;</w:t>
            </w:r>
          </w:p>
          <w:p w14:paraId="6B9300CA" w14:textId="08B8D52A"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84"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01922884"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5F290F6A"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45414FF1"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5A4AE35" w14:textId="77777777" w:rsidR="00B16070" w:rsidRPr="00481AB6" w:rsidRDefault="00B16070" w:rsidP="00B16070">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w:t>
            </w:r>
            <w:r w:rsidRPr="00481AB6">
              <w:rPr>
                <w:color w:val="000000" w:themeColor="text1"/>
                <w:spacing w:val="-4"/>
                <w:sz w:val="26"/>
                <w:szCs w:val="26"/>
                <w:lang w:val="nl-NL"/>
              </w:rPr>
              <w:lastRenderedPageBreak/>
              <w:t>Nghị định số 123/2015/NĐ-CP ngày 15/11/2015 của Chính phủ quy định chi tiết một số điều và biện pháp thi hành Luật Hộ tịch;</w:t>
            </w:r>
          </w:p>
          <w:p w14:paraId="49BC2967" w14:textId="77777777" w:rsidR="00B16070" w:rsidRPr="00481AB6" w:rsidRDefault="00B16070" w:rsidP="00B16070">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528D41E3" w14:textId="77777777" w:rsidR="00B16070" w:rsidRPr="00481AB6" w:rsidRDefault="00B16070" w:rsidP="00B16070">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w:t>
            </w:r>
            <w:r w:rsidRPr="00481AB6">
              <w:rPr>
                <w:i/>
                <w:sz w:val="26"/>
                <w:szCs w:val="26"/>
              </w:rPr>
              <w:lastRenderedPageBreak/>
              <w:t xml:space="preserve">định về Cơ sở dữ liệu hộ tịch điện tử, đăng ký hộ tịch trực tuyến; </w:t>
            </w:r>
          </w:p>
          <w:p w14:paraId="102589C5"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B22F80D" w14:textId="77777777" w:rsidR="00B16070" w:rsidRPr="00481AB6" w:rsidRDefault="00B16070" w:rsidP="00B16070">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5792C803" w14:textId="77777777" w:rsidR="00B16070" w:rsidRPr="00481AB6" w:rsidRDefault="00B16070" w:rsidP="00B16070">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w:t>
            </w:r>
            <w:r w:rsidRPr="00481AB6">
              <w:rPr>
                <w:color w:val="000000" w:themeColor="text1"/>
                <w:sz w:val="26"/>
                <w:szCs w:val="26"/>
              </w:rPr>
              <w:lastRenderedPageBreak/>
              <w:t>thẩm quyền quyết định của Hội đồng nhân dân tỉnh, thành phố trực thuộc Trung ương</w:t>
            </w:r>
            <w:r>
              <w:rPr>
                <w:color w:val="000000" w:themeColor="text1"/>
                <w:sz w:val="26"/>
                <w:szCs w:val="26"/>
              </w:rPr>
              <w:t>;</w:t>
            </w:r>
          </w:p>
          <w:p w14:paraId="35100B42" w14:textId="77777777" w:rsidR="00B16070" w:rsidRDefault="00B16070" w:rsidP="00B16070">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2D9A1759" w14:textId="385F9B22" w:rsidR="00E472DA" w:rsidRPr="00340D56" w:rsidRDefault="00B16070" w:rsidP="00B16070">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0B7E6CD4"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0C21BD09"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055DC8B5" w14:textId="77777777"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14:paraId="79E97156" w14:textId="77777777" w:rsidR="00E472DA" w:rsidRPr="00C93EC3" w:rsidRDefault="00E472DA" w:rsidP="002D094C">
            <w:pPr>
              <w:spacing w:line="269" w:lineRule="auto"/>
              <w:jc w:val="both"/>
              <w:rPr>
                <w:i/>
                <w:iCs/>
                <w:sz w:val="26"/>
                <w:szCs w:val="26"/>
              </w:rPr>
            </w:pPr>
          </w:p>
          <w:p w14:paraId="0BADE92E" w14:textId="77777777" w:rsidR="00E472DA" w:rsidRPr="00C93EC3" w:rsidRDefault="00E472DA" w:rsidP="0045781B">
            <w:pPr>
              <w:rPr>
                <w:i/>
                <w:iCs/>
                <w:sz w:val="26"/>
                <w:szCs w:val="26"/>
              </w:rPr>
            </w:pPr>
          </w:p>
        </w:tc>
      </w:tr>
      <w:tr w:rsidR="00C93EC3" w:rsidRPr="00C93EC3" w14:paraId="547E9F5B" w14:textId="77777777" w:rsidTr="002D094C">
        <w:tc>
          <w:tcPr>
            <w:tcW w:w="567" w:type="dxa"/>
            <w:vAlign w:val="center"/>
          </w:tcPr>
          <w:p w14:paraId="425020BB" w14:textId="7BF72BD4" w:rsidR="00E472DA" w:rsidRPr="00C93EC3" w:rsidRDefault="00E472DA" w:rsidP="00BC7BE0">
            <w:pPr>
              <w:rPr>
                <w:sz w:val="26"/>
                <w:szCs w:val="26"/>
              </w:rPr>
            </w:pPr>
            <w:r w:rsidRPr="00C93EC3">
              <w:rPr>
                <w:sz w:val="26"/>
                <w:szCs w:val="26"/>
              </w:rPr>
              <w:lastRenderedPageBreak/>
              <w:t>1</w:t>
            </w:r>
            <w:r w:rsidR="001516C2">
              <w:rPr>
                <w:sz w:val="26"/>
                <w:szCs w:val="26"/>
              </w:rPr>
              <w:t>1</w:t>
            </w:r>
          </w:p>
        </w:tc>
        <w:tc>
          <w:tcPr>
            <w:tcW w:w="1843" w:type="dxa"/>
            <w:vAlign w:val="center"/>
          </w:tcPr>
          <w:p w14:paraId="17046DF1" w14:textId="77777777" w:rsidR="00E472DA" w:rsidRPr="00C93EC3" w:rsidRDefault="00E472DA" w:rsidP="002D094C">
            <w:pPr>
              <w:jc w:val="both"/>
              <w:rPr>
                <w:bCs/>
                <w:spacing w:val="-4"/>
                <w:sz w:val="26"/>
                <w:szCs w:val="26"/>
                <w:lang w:val="nl-NL"/>
              </w:rPr>
            </w:pPr>
            <w:r w:rsidRPr="00C93EC3">
              <w:rPr>
                <w:bCs/>
                <w:spacing w:val="-4"/>
                <w:sz w:val="26"/>
                <w:szCs w:val="26"/>
                <w:lang w:val="nl-NL"/>
              </w:rPr>
              <w:t xml:space="preserve">Thủ tục thay đổi, cải chính, bổ sung thông tin hộ tịch </w:t>
            </w:r>
          </w:p>
          <w:p w14:paraId="1FFA7F62" w14:textId="77777777" w:rsidR="00E472DA" w:rsidRPr="00C93EC3" w:rsidRDefault="00E472DA" w:rsidP="002D094C">
            <w:pPr>
              <w:jc w:val="both"/>
              <w:rPr>
                <w:b/>
                <w:spacing w:val="-4"/>
                <w:sz w:val="26"/>
                <w:szCs w:val="26"/>
              </w:rPr>
            </w:pPr>
            <w:r w:rsidRPr="00C93EC3">
              <w:rPr>
                <w:b/>
                <w:spacing w:val="-4"/>
                <w:sz w:val="26"/>
                <w:szCs w:val="26"/>
                <w:lang w:val="nl-NL"/>
              </w:rPr>
              <w:t>(</w:t>
            </w:r>
            <w:r w:rsidRPr="00C93EC3">
              <w:rPr>
                <w:spacing w:val="-4"/>
                <w:sz w:val="26"/>
                <w:szCs w:val="26"/>
              </w:rPr>
              <w:t>1.004859)</w:t>
            </w:r>
          </w:p>
        </w:tc>
        <w:tc>
          <w:tcPr>
            <w:tcW w:w="1843" w:type="dxa"/>
            <w:vAlign w:val="center"/>
          </w:tcPr>
          <w:p w14:paraId="67F59B5B"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t>- 03 ngày làm việc đối với yêu cầu thay đổi, cải chính hộ tịch; trường hợp phải xác minh thì thời hạn giải quyết không quá 06 ngày làm việc.</w:t>
            </w:r>
          </w:p>
          <w:p w14:paraId="5455DA35"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lang w:val="vi-VN"/>
              </w:rPr>
              <w:lastRenderedPageBreak/>
              <w:t>- Ngay trong ngày làm việc đối với yêu cầu bổ sung thông tin hộ tịch, trường hợp nhận hồ sơ sau 15 giờ mà không giải quyết được ngay thì trả kết quả trong ngày làm việc tiếp theo.</w:t>
            </w:r>
          </w:p>
          <w:p w14:paraId="7CA10F86" w14:textId="77777777" w:rsidR="00E472DA" w:rsidRPr="00C93EC3" w:rsidRDefault="00E472DA" w:rsidP="002D094C">
            <w:pPr>
              <w:jc w:val="both"/>
              <w:rPr>
                <w:spacing w:val="-4"/>
                <w:sz w:val="26"/>
                <w:szCs w:val="26"/>
              </w:rPr>
            </w:pPr>
          </w:p>
        </w:tc>
        <w:tc>
          <w:tcPr>
            <w:tcW w:w="1843" w:type="dxa"/>
            <w:vAlign w:val="center"/>
          </w:tcPr>
          <w:p w14:paraId="49DD7393" w14:textId="1CE730A4" w:rsidR="00E472DA" w:rsidRPr="0044684E" w:rsidRDefault="00E472DA" w:rsidP="0044684E">
            <w:pPr>
              <w:widowControl w:val="0"/>
              <w:jc w:val="both"/>
              <w:rPr>
                <w:sz w:val="26"/>
                <w:szCs w:val="26"/>
                <w:lang w:val="nl-NL"/>
              </w:rPr>
            </w:pPr>
            <w:r w:rsidRPr="00C93EC3">
              <w:rPr>
                <w:sz w:val="26"/>
                <w:szCs w:val="26"/>
              </w:rPr>
              <w:lastRenderedPageBreak/>
              <w:t>- 12.000 đồng/trường hợp</w:t>
            </w:r>
            <w:r w:rsidR="00A21AC1">
              <w:rPr>
                <w:sz w:val="26"/>
                <w:szCs w:val="26"/>
              </w:rPr>
              <w:t xml:space="preserve"> </w:t>
            </w:r>
            <w:r w:rsidR="0044684E">
              <w:rPr>
                <w:sz w:val="26"/>
                <w:szCs w:val="26"/>
                <w:lang w:val="nl-NL"/>
              </w:rPr>
              <w:t xml:space="preserve">(thu bằng 60% mức thu quy định theo Nghị Quyết số 18/2023/NQ-HĐND ngày 21/8/2023 của Hội đồng nhân dân tỉnh quy </w:t>
            </w:r>
            <w:r w:rsidR="0044684E">
              <w:rPr>
                <w:sz w:val="26"/>
                <w:szCs w:val="26"/>
                <w:lang w:val="nl-NL"/>
              </w:rPr>
              <w:lastRenderedPageBreak/>
              <w:t>định mức thu lệ phí khi thực hiện TTHC thông qua dịch vụ công trực tuyến trên địa bàn tỉnh Thừa Thiên Huế)</w:t>
            </w:r>
            <w:r w:rsidRPr="00C93EC3">
              <w:rPr>
                <w:sz w:val="26"/>
                <w:szCs w:val="26"/>
              </w:rPr>
              <w:t>.</w:t>
            </w:r>
            <w:r w:rsidRPr="00C93EC3">
              <w:rPr>
                <w:spacing w:val="-4"/>
                <w:sz w:val="26"/>
                <w:szCs w:val="26"/>
                <w:lang w:val="nl-NL"/>
              </w:rPr>
              <w:t xml:space="preserve"> </w:t>
            </w:r>
          </w:p>
          <w:p w14:paraId="2A63C17E" w14:textId="0FA7D79F" w:rsidR="006C7C93" w:rsidRPr="00C93EC3" w:rsidRDefault="00E472DA" w:rsidP="006C7C93">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sidR="006C7C93">
              <w:rPr>
                <w:spacing w:val="-4"/>
                <w:sz w:val="26"/>
                <w:szCs w:val="26"/>
                <w:lang w:val="nl-NL"/>
              </w:rPr>
              <w:t xml:space="preserve">; Đồng bào dân tộc thiểu số </w:t>
            </w:r>
            <w:r w:rsidR="006C7C93" w:rsidRPr="00BB6567">
              <w:rPr>
                <w:sz w:val="26"/>
                <w:szCs w:val="26"/>
              </w:rPr>
              <w:t>ở các xã có điều kiện kinh tế - xã hội đặc biệt khó khăn</w:t>
            </w:r>
            <w:r w:rsidR="006C7C93">
              <w:rPr>
                <w:sz w:val="26"/>
                <w:szCs w:val="26"/>
              </w:rPr>
              <w:t>.</w:t>
            </w:r>
          </w:p>
          <w:p w14:paraId="5002C3EF" w14:textId="77777777" w:rsidR="006C7C93" w:rsidRPr="00C93EC3" w:rsidRDefault="006C7C93" w:rsidP="006C7C93">
            <w:pPr>
              <w:jc w:val="both"/>
              <w:rPr>
                <w:spacing w:val="-4"/>
                <w:sz w:val="26"/>
                <w:szCs w:val="26"/>
                <w:lang w:val="nl-NL"/>
              </w:rPr>
            </w:pPr>
          </w:p>
          <w:p w14:paraId="4FA7BDD2" w14:textId="15238B68" w:rsidR="00E472DA" w:rsidRPr="00C93EC3" w:rsidRDefault="006C7C93" w:rsidP="002D094C">
            <w:pPr>
              <w:jc w:val="both"/>
              <w:rPr>
                <w:spacing w:val="-4"/>
                <w:sz w:val="26"/>
                <w:szCs w:val="26"/>
                <w:lang w:val="nl-NL"/>
              </w:rPr>
            </w:pPr>
            <w:r>
              <w:rPr>
                <w:spacing w:val="-4"/>
                <w:sz w:val="26"/>
                <w:szCs w:val="26"/>
                <w:lang w:val="nl-NL"/>
              </w:rPr>
              <w:t xml:space="preserve"> </w:t>
            </w:r>
          </w:p>
          <w:p w14:paraId="7129FEF2" w14:textId="77777777" w:rsidR="00E472DA" w:rsidRPr="00C93EC3" w:rsidRDefault="00E472DA" w:rsidP="002D094C">
            <w:pPr>
              <w:jc w:val="both"/>
              <w:rPr>
                <w:sz w:val="26"/>
                <w:szCs w:val="26"/>
              </w:rPr>
            </w:pPr>
          </w:p>
        </w:tc>
        <w:tc>
          <w:tcPr>
            <w:tcW w:w="2693" w:type="dxa"/>
            <w:vAlign w:val="center"/>
          </w:tcPr>
          <w:p w14:paraId="73268C10"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bCs/>
                <w:spacing w:val="-4"/>
                <w:sz w:val="26"/>
                <w:szCs w:val="26"/>
                <w:lang w:val="nl-NL"/>
              </w:rPr>
            </w:pPr>
            <w:r w:rsidRPr="00C93EC3">
              <w:rPr>
                <w:sz w:val="26"/>
                <w:szCs w:val="26"/>
              </w:rPr>
              <w:lastRenderedPageBreak/>
              <w:t xml:space="preserve">Người có yêu cầu đăng ký </w:t>
            </w:r>
            <w:r w:rsidRPr="00C93EC3">
              <w:rPr>
                <w:sz w:val="26"/>
                <w:szCs w:val="26"/>
                <w:lang w:val="nl-NL"/>
              </w:rPr>
              <w:t xml:space="preserve">thay đổi, cải chính, bổ sung thông tin hộ tịch, xác định lại dân tộc </w:t>
            </w:r>
            <w:r w:rsidRPr="00C93EC3">
              <w:rPr>
                <w:sz w:val="26"/>
                <w:szCs w:val="26"/>
              </w:rPr>
              <w:t xml:space="preserve">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w:t>
            </w:r>
            <w:r w:rsidRPr="00C93EC3">
              <w:rPr>
                <w:bCs/>
                <w:spacing w:val="-4"/>
                <w:sz w:val="26"/>
                <w:szCs w:val="26"/>
                <w:lang w:val="nl-NL"/>
              </w:rPr>
              <w:lastRenderedPageBreak/>
              <w:t xml:space="preserve">hoặc nộp hồ sơ trực tuyến </w:t>
            </w:r>
            <w:r w:rsidRPr="00C93EC3">
              <w:rPr>
                <w:sz w:val="26"/>
                <w:szCs w:val="26"/>
              </w:rPr>
              <w:t xml:space="preserve">trên Cổng </w:t>
            </w:r>
            <w:r w:rsidRPr="00C93EC3">
              <w:rPr>
                <w:spacing w:val="-6"/>
                <w:sz w:val="26"/>
                <w:szCs w:val="26"/>
              </w:rPr>
              <w:t>dịch vụ công quốc gia (</w:t>
            </w:r>
            <w:hyperlink r:id="rId85"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6" w:history="1">
              <w:r w:rsidRPr="00C93EC3">
                <w:rPr>
                  <w:rStyle w:val="Hyperlink"/>
                  <w:color w:val="auto"/>
                  <w:sz w:val="26"/>
                  <w:szCs w:val="26"/>
                  <w:lang w:val="nl-NL"/>
                </w:rPr>
                <w:t>https://dichvucong.thuathienhue.gov.vn)</w:t>
              </w:r>
            </w:hyperlink>
            <w:r w:rsidRPr="00C93EC3">
              <w:rPr>
                <w:spacing w:val="-6"/>
                <w:sz w:val="26"/>
                <w:szCs w:val="26"/>
              </w:rPr>
              <w:t xml:space="preserve">.     </w:t>
            </w:r>
          </w:p>
          <w:p w14:paraId="28D82F49"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24D2D60C"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87"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476A4AF3"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53CA15C8"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0AB27AC4"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C1C7443"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AA51DFB"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5B7C18E6" w14:textId="77777777" w:rsidR="00340D56" w:rsidRPr="00481AB6" w:rsidRDefault="00340D56" w:rsidP="00340D5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42D40CEA"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C005349"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1387EF0A"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60EA0C1A"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3C5D754F" w14:textId="0DDF2780" w:rsidR="00E472DA" w:rsidRPr="00340D56" w:rsidRDefault="00340D56" w:rsidP="00340D56">
            <w:pPr>
              <w:jc w:val="both"/>
              <w:rPr>
                <w:i/>
                <w:iCs/>
                <w:spacing w:val="-2"/>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246" w:type="dxa"/>
            <w:vAlign w:val="center"/>
          </w:tcPr>
          <w:p w14:paraId="686A29D2"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4BD33A20"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0169B97E" w14:textId="77777777" w:rsidR="00E472DA" w:rsidRPr="00C93EC3" w:rsidRDefault="00E472DA" w:rsidP="002D094C">
            <w:pPr>
              <w:spacing w:line="269" w:lineRule="auto"/>
              <w:jc w:val="both"/>
              <w:rPr>
                <w:i/>
                <w:iCs/>
                <w:sz w:val="26"/>
                <w:szCs w:val="26"/>
              </w:rPr>
            </w:pPr>
            <w:r w:rsidRPr="00C93EC3">
              <w:rPr>
                <w:i/>
                <w:iCs/>
                <w:sz w:val="26"/>
                <w:szCs w:val="26"/>
              </w:rPr>
              <w:t xml:space="preserve">- Thành phần hồ sơ. </w:t>
            </w:r>
          </w:p>
          <w:p w14:paraId="4FFDBE69" w14:textId="77777777" w:rsidR="00E472DA" w:rsidRPr="00C93EC3" w:rsidRDefault="00E472DA" w:rsidP="002D094C">
            <w:pPr>
              <w:spacing w:line="269" w:lineRule="auto"/>
              <w:jc w:val="both"/>
              <w:rPr>
                <w:sz w:val="26"/>
                <w:szCs w:val="26"/>
              </w:rPr>
            </w:pPr>
          </w:p>
        </w:tc>
      </w:tr>
      <w:tr w:rsidR="00C93EC3" w:rsidRPr="00C93EC3" w14:paraId="60F2746B" w14:textId="77777777" w:rsidTr="002D094C">
        <w:tc>
          <w:tcPr>
            <w:tcW w:w="567" w:type="dxa"/>
            <w:vAlign w:val="center"/>
          </w:tcPr>
          <w:p w14:paraId="18B449DE" w14:textId="625EE96B" w:rsidR="00E472DA" w:rsidRPr="00C93EC3" w:rsidRDefault="00E472DA" w:rsidP="00BC7BE0">
            <w:pPr>
              <w:rPr>
                <w:sz w:val="26"/>
                <w:szCs w:val="26"/>
              </w:rPr>
            </w:pPr>
            <w:r w:rsidRPr="00C93EC3">
              <w:rPr>
                <w:sz w:val="26"/>
                <w:szCs w:val="26"/>
              </w:rPr>
              <w:lastRenderedPageBreak/>
              <w:t>1</w:t>
            </w:r>
            <w:r w:rsidR="006C7C93">
              <w:rPr>
                <w:sz w:val="26"/>
                <w:szCs w:val="26"/>
              </w:rPr>
              <w:t>2</w:t>
            </w:r>
          </w:p>
        </w:tc>
        <w:tc>
          <w:tcPr>
            <w:tcW w:w="1843" w:type="dxa"/>
            <w:vAlign w:val="center"/>
          </w:tcPr>
          <w:p w14:paraId="57827B06" w14:textId="77777777" w:rsidR="00E472DA" w:rsidRPr="00C93EC3" w:rsidRDefault="00E472DA" w:rsidP="002D094C">
            <w:pPr>
              <w:jc w:val="both"/>
              <w:rPr>
                <w:b/>
                <w:spacing w:val="-4"/>
                <w:sz w:val="26"/>
                <w:szCs w:val="26"/>
              </w:rPr>
            </w:pPr>
            <w:r w:rsidRPr="00C93EC3">
              <w:rPr>
                <w:bCs/>
                <w:spacing w:val="-4"/>
                <w:sz w:val="26"/>
                <w:szCs w:val="26"/>
              </w:rPr>
              <w:t>Thủ tục cấp Giấy xác nhận tình trạng hôn nhân</w:t>
            </w:r>
            <w:r w:rsidRPr="00C93EC3">
              <w:rPr>
                <w:b/>
                <w:spacing w:val="-4"/>
                <w:sz w:val="26"/>
                <w:szCs w:val="26"/>
              </w:rPr>
              <w:t xml:space="preserve"> (</w:t>
            </w:r>
            <w:r w:rsidRPr="00C93EC3">
              <w:rPr>
                <w:spacing w:val="-4"/>
                <w:sz w:val="26"/>
                <w:szCs w:val="26"/>
              </w:rPr>
              <w:t>1.004873)</w:t>
            </w:r>
          </w:p>
        </w:tc>
        <w:tc>
          <w:tcPr>
            <w:tcW w:w="1843" w:type="dxa"/>
            <w:vAlign w:val="center"/>
          </w:tcPr>
          <w:p w14:paraId="43B689EB"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vi-VN"/>
              </w:rPr>
              <w:t>03 ngày làm việc</w:t>
            </w:r>
            <w:r w:rsidRPr="00C93EC3">
              <w:rPr>
                <w:spacing w:val="-4"/>
                <w:sz w:val="26"/>
                <w:szCs w:val="26"/>
              </w:rPr>
              <w:t xml:space="preserve">; </w:t>
            </w:r>
            <w:r w:rsidRPr="00C93EC3">
              <w:rPr>
                <w:spacing w:val="-4"/>
                <w:sz w:val="26"/>
                <w:szCs w:val="26"/>
                <w:lang w:val="nl-NL"/>
              </w:rPr>
              <w:t>trường hợp phải xác minh thì thời hạn giải quyết không quá 23 ngày.</w:t>
            </w:r>
          </w:p>
          <w:p w14:paraId="4CD5D60F"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lang w:val="vi-VN"/>
              </w:rPr>
            </w:pPr>
          </w:p>
        </w:tc>
        <w:tc>
          <w:tcPr>
            <w:tcW w:w="1843" w:type="dxa"/>
            <w:vAlign w:val="center"/>
          </w:tcPr>
          <w:p w14:paraId="4281E78C" w14:textId="6C41C763" w:rsidR="00E472DA" w:rsidRPr="0044684E" w:rsidRDefault="00E472DA" w:rsidP="0044684E">
            <w:pPr>
              <w:widowControl w:val="0"/>
              <w:jc w:val="both"/>
              <w:rPr>
                <w:sz w:val="26"/>
                <w:szCs w:val="26"/>
                <w:lang w:val="nl-NL"/>
              </w:rPr>
            </w:pPr>
            <w:r w:rsidRPr="00C93EC3">
              <w:rPr>
                <w:spacing w:val="-4"/>
                <w:sz w:val="26"/>
                <w:szCs w:val="26"/>
                <w:lang w:val="nl-NL"/>
              </w:rPr>
              <w:t>- 12.000 đồng/trường hợp</w:t>
            </w:r>
            <w:r w:rsidR="00A21AC1">
              <w:rPr>
                <w:spacing w:val="-4"/>
                <w:sz w:val="26"/>
                <w:szCs w:val="26"/>
                <w:lang w:val="nl-NL"/>
              </w:rPr>
              <w:t xml:space="preserve"> </w:t>
            </w:r>
            <w:r w:rsidR="0044684E">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r w:rsidR="0044684E">
              <w:rPr>
                <w:spacing w:val="-4"/>
                <w:sz w:val="26"/>
                <w:szCs w:val="26"/>
                <w:lang w:val="nl-NL"/>
              </w:rPr>
              <w:t xml:space="preserve"> </w:t>
            </w:r>
            <w:r w:rsidRPr="00C93EC3">
              <w:rPr>
                <w:spacing w:val="-4"/>
                <w:sz w:val="26"/>
                <w:szCs w:val="26"/>
              </w:rPr>
              <w:t>.</w:t>
            </w:r>
          </w:p>
          <w:p w14:paraId="0C9CC77F" w14:textId="7EAF2194"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w:t>
            </w:r>
            <w:r w:rsidRPr="00C93EC3">
              <w:rPr>
                <w:spacing w:val="-4"/>
                <w:sz w:val="26"/>
                <w:szCs w:val="26"/>
                <w:lang w:val="nl-NL"/>
              </w:rPr>
              <w:lastRenderedPageBreak/>
              <w:t>khuyết tật; người cao tuổi</w:t>
            </w:r>
            <w:r w:rsidR="006C7C93">
              <w:rPr>
                <w:spacing w:val="-4"/>
                <w:sz w:val="26"/>
                <w:szCs w:val="26"/>
                <w:lang w:val="nl-NL"/>
              </w:rPr>
              <w:t xml:space="preserve">; </w:t>
            </w:r>
            <w:r w:rsidRPr="00C93EC3">
              <w:rPr>
                <w:spacing w:val="-4"/>
                <w:sz w:val="26"/>
                <w:szCs w:val="26"/>
                <w:lang w:val="nl-NL"/>
              </w:rPr>
              <w:t xml:space="preserve"> </w:t>
            </w:r>
          </w:p>
          <w:p w14:paraId="0F6BB5F4" w14:textId="77777777" w:rsidR="006C7C93" w:rsidRPr="00C93EC3" w:rsidRDefault="006C7C93" w:rsidP="006C7C93">
            <w:pPr>
              <w:jc w:val="both"/>
              <w:rPr>
                <w:spacing w:val="-4"/>
                <w:sz w:val="26"/>
                <w:szCs w:val="26"/>
                <w:lang w:val="nl-NL"/>
              </w:rPr>
            </w:pPr>
            <w:r>
              <w:rPr>
                <w:spacing w:val="-4"/>
                <w:sz w:val="26"/>
                <w:szCs w:val="26"/>
                <w:lang w:val="nl-NL"/>
              </w:rPr>
              <w:t xml:space="preserve">Đồng bào dân tộc thiểu số </w:t>
            </w:r>
            <w:r w:rsidRPr="00BB6567">
              <w:rPr>
                <w:sz w:val="26"/>
                <w:szCs w:val="26"/>
              </w:rPr>
              <w:t>ở các xã có điều kiện kinh tế - xã hội đặc biệt khó khăn</w:t>
            </w:r>
            <w:r>
              <w:rPr>
                <w:sz w:val="26"/>
                <w:szCs w:val="26"/>
              </w:rPr>
              <w:t>.</w:t>
            </w:r>
          </w:p>
          <w:p w14:paraId="759DFA3F" w14:textId="77777777" w:rsidR="00E472DA" w:rsidRPr="00C93EC3" w:rsidRDefault="00E472DA" w:rsidP="002D094C">
            <w:pPr>
              <w:jc w:val="both"/>
              <w:rPr>
                <w:sz w:val="26"/>
                <w:szCs w:val="26"/>
              </w:rPr>
            </w:pPr>
          </w:p>
        </w:tc>
        <w:tc>
          <w:tcPr>
            <w:tcW w:w="2693" w:type="dxa"/>
            <w:vAlign w:val="center"/>
          </w:tcPr>
          <w:p w14:paraId="48963C0C"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cấp Giấy </w:t>
            </w:r>
            <w:r w:rsidRPr="00C93EC3">
              <w:rPr>
                <w:sz w:val="26"/>
                <w:szCs w:val="26"/>
                <w:shd w:val="clear" w:color="auto" w:fill="FFFFFF"/>
              </w:rPr>
              <w:t>xác nhận tình trạng hôn nhân</w:t>
            </w:r>
            <w:r w:rsidRPr="00C93EC3">
              <w:rPr>
                <w:sz w:val="26"/>
                <w:szCs w:val="26"/>
              </w:rPr>
              <w:t xml:space="preserve">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88"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89" w:history="1">
              <w:r w:rsidRPr="00C93EC3">
                <w:rPr>
                  <w:rStyle w:val="Hyperlink"/>
                  <w:color w:val="auto"/>
                  <w:sz w:val="26"/>
                  <w:szCs w:val="26"/>
                  <w:lang w:val="nl-NL"/>
                </w:rPr>
                <w:t>https://dichvucong.thuathienhue.gov.vn)</w:t>
              </w:r>
            </w:hyperlink>
            <w:r w:rsidRPr="00C93EC3">
              <w:rPr>
                <w:spacing w:val="-6"/>
                <w:sz w:val="26"/>
                <w:szCs w:val="26"/>
              </w:rPr>
              <w:t xml:space="preserve">.   </w:t>
            </w:r>
          </w:p>
          <w:p w14:paraId="468A6742"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52399240" w14:textId="7A96CF9A" w:rsidR="00340D5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r>
              <w:rPr>
                <w:color w:val="000000" w:themeColor="text1"/>
                <w:spacing w:val="-4"/>
                <w:sz w:val="26"/>
                <w:szCs w:val="26"/>
                <w:lang w:val="nl-NL"/>
              </w:rPr>
              <w:t>Luật Hôn nhân và gia đình năm 2014;</w:t>
            </w:r>
          </w:p>
          <w:p w14:paraId="70724A5E" w14:textId="453D100E" w:rsidR="00340D56" w:rsidRPr="00481AB6" w:rsidRDefault="00340D56" w:rsidP="00340D56">
            <w:pPr>
              <w:spacing w:line="276" w:lineRule="auto"/>
              <w:jc w:val="both"/>
              <w:rPr>
                <w:color w:val="000000" w:themeColor="text1"/>
                <w:spacing w:val="-4"/>
                <w:sz w:val="26"/>
                <w:szCs w:val="26"/>
                <w:lang w:val="nl-NL"/>
              </w:rPr>
            </w:pPr>
            <w:r>
              <w:rPr>
                <w:color w:val="000000" w:themeColor="text1"/>
                <w:spacing w:val="-4"/>
                <w:sz w:val="26"/>
                <w:szCs w:val="26"/>
                <w:lang w:val="nl-NL"/>
              </w:rPr>
              <w:t xml:space="preserve">- </w:t>
            </w:r>
            <w:hyperlink r:id="rId90"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B9BDD13"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557D1584"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3AAF4D48"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234A54F"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w:t>
            </w:r>
            <w:r w:rsidRPr="00481AB6">
              <w:rPr>
                <w:color w:val="000000" w:themeColor="text1"/>
                <w:spacing w:val="-4"/>
                <w:sz w:val="26"/>
                <w:szCs w:val="26"/>
                <w:lang w:val="nl-NL"/>
              </w:rPr>
              <w:lastRenderedPageBreak/>
              <w:t>một số điều của Luật Hộ tịch và Nghị định số 123/2015/NĐ-CP ngày 15/11/2015 của Chính phủ quy định chi tiết một số điều và biện pháp thi hành Luật Hộ tịch;</w:t>
            </w:r>
          </w:p>
          <w:p w14:paraId="68B6C5F4"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6D4FE07" w14:textId="77777777" w:rsidR="00340D56" w:rsidRPr="00481AB6" w:rsidRDefault="00340D56" w:rsidP="00340D5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w:t>
            </w:r>
            <w:r w:rsidRPr="00481AB6">
              <w:rPr>
                <w:i/>
                <w:sz w:val="26"/>
                <w:szCs w:val="26"/>
              </w:rPr>
              <w:lastRenderedPageBreak/>
              <w:t xml:space="preserve">định về Cơ sở dữ liệu hộ tịch điện tử, đăng ký hộ tịch trực tuyến; </w:t>
            </w:r>
          </w:p>
          <w:p w14:paraId="74222AF5"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5DD6DFBB"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1751E3F9"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w:t>
            </w:r>
            <w:r w:rsidRPr="00481AB6">
              <w:rPr>
                <w:color w:val="000000" w:themeColor="text1"/>
                <w:sz w:val="26"/>
                <w:szCs w:val="26"/>
              </w:rPr>
              <w:lastRenderedPageBreak/>
              <w:t>thẩm quyền quyết định của Hội đồng nhân dân tỉnh, thành phố trực thuộc Trung ương</w:t>
            </w:r>
            <w:r>
              <w:rPr>
                <w:color w:val="000000" w:themeColor="text1"/>
                <w:sz w:val="26"/>
                <w:szCs w:val="26"/>
              </w:rPr>
              <w:t>;</w:t>
            </w:r>
          </w:p>
          <w:p w14:paraId="3BA39588"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668F49AD" w14:textId="0DAC6697" w:rsidR="00E472DA" w:rsidRPr="00340D56" w:rsidRDefault="00340D56" w:rsidP="00340D56">
            <w:pPr>
              <w:jc w:val="both"/>
              <w:rPr>
                <w:i/>
                <w:iCs/>
                <w:spacing w:val="-4"/>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220A6072"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0322ACCA" w14:textId="77777777" w:rsidR="00E472DA" w:rsidRPr="00C93EC3" w:rsidRDefault="00E472DA" w:rsidP="002D094C">
            <w:pPr>
              <w:spacing w:line="269" w:lineRule="auto"/>
              <w:jc w:val="both"/>
              <w:rPr>
                <w:sz w:val="26"/>
                <w:szCs w:val="26"/>
              </w:rPr>
            </w:pPr>
          </w:p>
          <w:p w14:paraId="644B7DC6" w14:textId="77777777" w:rsidR="00E472DA" w:rsidRPr="00C93EC3" w:rsidRDefault="00E472DA" w:rsidP="002D094C">
            <w:pPr>
              <w:spacing w:line="269" w:lineRule="auto"/>
              <w:jc w:val="both"/>
              <w:rPr>
                <w:sz w:val="26"/>
                <w:szCs w:val="26"/>
              </w:rPr>
            </w:pPr>
          </w:p>
          <w:p w14:paraId="3F24FE35" w14:textId="77777777" w:rsidR="00E472DA" w:rsidRPr="00C93EC3" w:rsidRDefault="00E472DA" w:rsidP="002D094C">
            <w:pPr>
              <w:spacing w:line="269" w:lineRule="auto"/>
              <w:jc w:val="both"/>
              <w:rPr>
                <w:sz w:val="26"/>
                <w:szCs w:val="26"/>
              </w:rPr>
            </w:pPr>
          </w:p>
          <w:p w14:paraId="0939099B" w14:textId="77777777" w:rsidR="00E472DA" w:rsidRPr="00C93EC3" w:rsidRDefault="00E472DA" w:rsidP="002D094C">
            <w:pPr>
              <w:spacing w:line="269" w:lineRule="auto"/>
              <w:jc w:val="both"/>
              <w:rPr>
                <w:sz w:val="26"/>
                <w:szCs w:val="26"/>
              </w:rPr>
            </w:pPr>
          </w:p>
          <w:p w14:paraId="6C322452" w14:textId="77777777" w:rsidR="00E472DA" w:rsidRPr="00C93EC3" w:rsidRDefault="00E472DA" w:rsidP="002D094C">
            <w:pPr>
              <w:spacing w:line="269" w:lineRule="auto"/>
              <w:jc w:val="both"/>
              <w:rPr>
                <w:sz w:val="26"/>
                <w:szCs w:val="26"/>
              </w:rPr>
            </w:pPr>
          </w:p>
          <w:p w14:paraId="5AA853A6" w14:textId="77777777" w:rsidR="00E472DA" w:rsidRPr="00C93EC3" w:rsidRDefault="00E472DA" w:rsidP="002D094C">
            <w:pPr>
              <w:spacing w:line="269" w:lineRule="auto"/>
              <w:jc w:val="both"/>
              <w:rPr>
                <w:sz w:val="26"/>
                <w:szCs w:val="26"/>
              </w:rPr>
            </w:pPr>
          </w:p>
          <w:p w14:paraId="069DFCDF"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75FAAA42" w14:textId="77777777"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14:paraId="2C62AF79" w14:textId="77777777" w:rsidR="00E472DA" w:rsidRPr="00C93EC3" w:rsidRDefault="00E472DA" w:rsidP="005D05E4">
            <w:pPr>
              <w:rPr>
                <w:sz w:val="26"/>
                <w:szCs w:val="26"/>
              </w:rPr>
            </w:pPr>
          </w:p>
        </w:tc>
      </w:tr>
      <w:tr w:rsidR="00C93EC3" w:rsidRPr="00C93EC3" w14:paraId="1673C165" w14:textId="77777777" w:rsidTr="002D094C">
        <w:tc>
          <w:tcPr>
            <w:tcW w:w="567" w:type="dxa"/>
            <w:vAlign w:val="center"/>
          </w:tcPr>
          <w:p w14:paraId="5069274E" w14:textId="170358B5" w:rsidR="00E472DA" w:rsidRPr="00C93EC3" w:rsidRDefault="00E472DA" w:rsidP="00BC7BE0">
            <w:pPr>
              <w:rPr>
                <w:sz w:val="26"/>
                <w:szCs w:val="26"/>
              </w:rPr>
            </w:pPr>
            <w:r w:rsidRPr="00C93EC3">
              <w:rPr>
                <w:sz w:val="26"/>
                <w:szCs w:val="26"/>
              </w:rPr>
              <w:lastRenderedPageBreak/>
              <w:t>1</w:t>
            </w:r>
            <w:r w:rsidR="006C7C93">
              <w:rPr>
                <w:sz w:val="26"/>
                <w:szCs w:val="26"/>
              </w:rPr>
              <w:t>3</w:t>
            </w:r>
          </w:p>
        </w:tc>
        <w:tc>
          <w:tcPr>
            <w:tcW w:w="1843" w:type="dxa"/>
            <w:vAlign w:val="center"/>
          </w:tcPr>
          <w:p w14:paraId="6D15AD88" w14:textId="77777777" w:rsidR="00E472DA" w:rsidRPr="00C93EC3" w:rsidRDefault="00E472DA" w:rsidP="002D094C">
            <w:pPr>
              <w:tabs>
                <w:tab w:val="left" w:pos="10080"/>
              </w:tabs>
              <w:jc w:val="both"/>
              <w:rPr>
                <w:b/>
                <w:spacing w:val="-4"/>
                <w:sz w:val="26"/>
                <w:szCs w:val="26"/>
              </w:rPr>
            </w:pPr>
            <w:r w:rsidRPr="00C93EC3">
              <w:rPr>
                <w:bCs/>
                <w:spacing w:val="-4"/>
                <w:sz w:val="26"/>
                <w:szCs w:val="26"/>
                <w:lang w:val="nl-NL"/>
              </w:rPr>
              <w:t>Thủ tục đăng ký lại khai sinh</w:t>
            </w:r>
            <w:r w:rsidRPr="00C93EC3">
              <w:rPr>
                <w:b/>
                <w:spacing w:val="-4"/>
                <w:sz w:val="26"/>
                <w:szCs w:val="26"/>
                <w:lang w:val="nl-NL"/>
              </w:rPr>
              <w:t xml:space="preserve"> (</w:t>
            </w:r>
            <w:r w:rsidRPr="00C93EC3">
              <w:rPr>
                <w:spacing w:val="-4"/>
                <w:sz w:val="26"/>
                <w:szCs w:val="26"/>
              </w:rPr>
              <w:t>1.004884)</w:t>
            </w:r>
          </w:p>
          <w:p w14:paraId="73AF1E35" w14:textId="77777777" w:rsidR="00E472DA" w:rsidRPr="00C93EC3" w:rsidRDefault="00E472DA" w:rsidP="002D094C">
            <w:pPr>
              <w:jc w:val="both"/>
              <w:rPr>
                <w:b/>
                <w:spacing w:val="-4"/>
                <w:sz w:val="26"/>
                <w:szCs w:val="26"/>
              </w:rPr>
            </w:pPr>
          </w:p>
        </w:tc>
        <w:tc>
          <w:tcPr>
            <w:tcW w:w="1843" w:type="dxa"/>
            <w:vAlign w:val="center"/>
          </w:tcPr>
          <w:p w14:paraId="2026D55C" w14:textId="77777777" w:rsidR="00E472DA" w:rsidRPr="00C93EC3" w:rsidRDefault="00E472DA" w:rsidP="002D094C">
            <w:pPr>
              <w:jc w:val="both"/>
              <w:rPr>
                <w:spacing w:val="-4"/>
                <w:sz w:val="26"/>
                <w:szCs w:val="26"/>
                <w:lang w:val="nl-NL"/>
              </w:rPr>
            </w:pPr>
            <w:r w:rsidRPr="00C93EC3">
              <w:rPr>
                <w:spacing w:val="-4"/>
                <w:sz w:val="26"/>
                <w:szCs w:val="26"/>
                <w:lang w:val="nl-NL"/>
              </w:rPr>
              <w:t xml:space="preserve">05 ngày làm việc. Trường hợp phải có văn bản xác minh thì thời hạn giải quyết không quá 25 ngày. </w:t>
            </w:r>
          </w:p>
          <w:p w14:paraId="0CD3F8E0" w14:textId="77777777"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vi-VN"/>
              </w:rPr>
            </w:pPr>
          </w:p>
        </w:tc>
        <w:tc>
          <w:tcPr>
            <w:tcW w:w="1843" w:type="dxa"/>
            <w:vAlign w:val="center"/>
          </w:tcPr>
          <w:p w14:paraId="3AFF63AB" w14:textId="328B0991" w:rsidR="00E472DA" w:rsidRPr="0044684E" w:rsidRDefault="00E472DA" w:rsidP="0044684E">
            <w:pPr>
              <w:widowControl w:val="0"/>
              <w:jc w:val="both"/>
              <w:rPr>
                <w:sz w:val="26"/>
                <w:szCs w:val="26"/>
                <w:lang w:val="nl-NL"/>
              </w:rPr>
            </w:pPr>
            <w:r w:rsidRPr="00C93EC3">
              <w:rPr>
                <w:spacing w:val="-4"/>
                <w:sz w:val="26"/>
                <w:szCs w:val="26"/>
                <w:lang w:val="nl-NL"/>
              </w:rPr>
              <w:t>-  6.000 đồng/trường hợp</w:t>
            </w:r>
            <w:r w:rsidR="00A21AC1">
              <w:rPr>
                <w:spacing w:val="-4"/>
                <w:sz w:val="26"/>
                <w:szCs w:val="26"/>
                <w:lang w:val="nl-NL"/>
              </w:rPr>
              <w:t xml:space="preserve"> </w:t>
            </w:r>
            <w:r w:rsidR="0044684E">
              <w:rPr>
                <w:sz w:val="26"/>
                <w:szCs w:val="26"/>
                <w:lang w:val="nl-NL"/>
              </w:rPr>
              <w:t xml:space="preserve">(thu bằng 60% mức thu quy định theo Nghị Quyết số 18/2023/NQ-HĐND ngày 21/8/2023 của Hội đồng nhân dân tỉnh quy định mức thu lệ </w:t>
            </w:r>
            <w:r w:rsidR="0044684E">
              <w:rPr>
                <w:sz w:val="26"/>
                <w:szCs w:val="26"/>
                <w:lang w:val="nl-NL"/>
              </w:rPr>
              <w:lastRenderedPageBreak/>
              <w:t>phí khi thực hiện TTHC thông qua dịch vụ công trực tuyến trên địa bàn tỉnh Thừa Thiên Huế)</w:t>
            </w:r>
            <w:r w:rsidR="0044684E">
              <w:rPr>
                <w:spacing w:val="-4"/>
                <w:sz w:val="26"/>
                <w:szCs w:val="26"/>
                <w:lang w:val="nl-NL"/>
              </w:rPr>
              <w:t xml:space="preserve"> </w:t>
            </w:r>
            <w:r w:rsidRPr="00C93EC3">
              <w:rPr>
                <w:spacing w:val="-4"/>
                <w:sz w:val="26"/>
                <w:szCs w:val="26"/>
                <w:lang w:val="nl-NL"/>
              </w:rPr>
              <w:t>.</w:t>
            </w:r>
          </w:p>
          <w:p w14:paraId="33F64E3A" w14:textId="77777777" w:rsidR="006C7C93" w:rsidRPr="00C93EC3" w:rsidRDefault="00E472DA" w:rsidP="006C7C93">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sidR="006C7C93">
              <w:rPr>
                <w:spacing w:val="-4"/>
                <w:sz w:val="26"/>
                <w:szCs w:val="26"/>
                <w:lang w:val="nl-NL"/>
              </w:rPr>
              <w:t xml:space="preserve">; Đồng bào dân tộc thiểu số </w:t>
            </w:r>
            <w:r w:rsidR="006C7C93" w:rsidRPr="00BB6567">
              <w:rPr>
                <w:sz w:val="26"/>
                <w:szCs w:val="26"/>
              </w:rPr>
              <w:t>ở các xã có điều kiện kinh tế - xã hội đặc biệt khó khăn</w:t>
            </w:r>
            <w:r w:rsidR="006C7C93">
              <w:rPr>
                <w:sz w:val="26"/>
                <w:szCs w:val="26"/>
              </w:rPr>
              <w:t>.</w:t>
            </w:r>
          </w:p>
          <w:p w14:paraId="729F7D19" w14:textId="0B23E5A2" w:rsidR="00E472DA" w:rsidRPr="00C93EC3" w:rsidRDefault="00E472DA" w:rsidP="002D094C">
            <w:pPr>
              <w:jc w:val="both"/>
              <w:rPr>
                <w:spacing w:val="-4"/>
                <w:sz w:val="26"/>
                <w:szCs w:val="26"/>
                <w:lang w:val="nl-NL"/>
              </w:rPr>
            </w:pPr>
            <w:r w:rsidRPr="00C93EC3">
              <w:rPr>
                <w:spacing w:val="-4"/>
                <w:sz w:val="26"/>
                <w:szCs w:val="26"/>
                <w:lang w:val="nl-NL"/>
              </w:rPr>
              <w:t xml:space="preserve"> </w:t>
            </w:r>
          </w:p>
          <w:p w14:paraId="6B8F0A16" w14:textId="77777777" w:rsidR="00E472DA" w:rsidRPr="00C93EC3" w:rsidRDefault="00E472DA" w:rsidP="002D094C">
            <w:pPr>
              <w:jc w:val="both"/>
              <w:rPr>
                <w:spacing w:val="-4"/>
                <w:sz w:val="26"/>
                <w:szCs w:val="26"/>
                <w:lang w:val="nl-NL"/>
              </w:rPr>
            </w:pPr>
          </w:p>
        </w:tc>
        <w:tc>
          <w:tcPr>
            <w:tcW w:w="2693" w:type="dxa"/>
            <w:vAlign w:val="center"/>
          </w:tcPr>
          <w:p w14:paraId="6982DE4F"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ký lại khai sinh </w:t>
            </w:r>
            <w:r w:rsidRPr="00C93EC3">
              <w:rPr>
                <w:sz w:val="26"/>
                <w:szCs w:val="26"/>
              </w:rPr>
              <w:t xml:space="preserve">trực tiếp thực hiện hoặc ủy quyền cho người khác thực hiện việc đăng ký lại khai sinh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 xml:space="preserve">dịch vụ công quốc gia </w:t>
            </w:r>
            <w:r w:rsidRPr="00C93EC3">
              <w:rPr>
                <w:spacing w:val="-6"/>
                <w:sz w:val="26"/>
                <w:szCs w:val="26"/>
              </w:rPr>
              <w:lastRenderedPageBreak/>
              <w:t>(</w:t>
            </w:r>
            <w:hyperlink r:id="rId91"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2" w:history="1">
              <w:r w:rsidRPr="00C93EC3">
                <w:rPr>
                  <w:rStyle w:val="Hyperlink"/>
                  <w:color w:val="auto"/>
                  <w:sz w:val="26"/>
                  <w:szCs w:val="26"/>
                  <w:lang w:val="nl-NL"/>
                </w:rPr>
                <w:t>https://dichvucong.thuathienhue.gov.vn)</w:t>
              </w:r>
            </w:hyperlink>
            <w:r w:rsidRPr="00C93EC3">
              <w:rPr>
                <w:spacing w:val="-6"/>
                <w:sz w:val="26"/>
                <w:szCs w:val="26"/>
              </w:rPr>
              <w:t xml:space="preserve">. </w:t>
            </w:r>
          </w:p>
          <w:p w14:paraId="5C976154"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5B7C09FF"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xml:space="preserve">- </w:t>
            </w:r>
            <w:hyperlink r:id="rId93"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40987399"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33978701"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72303B5"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xml:space="preserve">- Nghị định số 104/2022/NĐ-CP ngày 21/12/2022 của Chính phủ </w:t>
            </w:r>
            <w:r w:rsidRPr="00481AB6">
              <w:rPr>
                <w:color w:val="000000" w:themeColor="text1"/>
                <w:sz w:val="26"/>
                <w:szCs w:val="26"/>
              </w:rPr>
              <w:lastRenderedPageBreak/>
              <w:t>sửa đổi, bổ sung một số điều của các nghị định liên quan đến việc nộp, xuất trình sổ hộ khẩu, sổ tạm trú giấy khi thực hiện thủ tục hành chính, cung cấp dịch vụ công;</w:t>
            </w:r>
          </w:p>
          <w:p w14:paraId="7552287E"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6BE85FA2"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4CA9BF6A" w14:textId="77777777" w:rsidR="00340D56" w:rsidRPr="00481AB6" w:rsidRDefault="00340D56" w:rsidP="00340D56">
            <w:pPr>
              <w:spacing w:line="276" w:lineRule="auto"/>
              <w:jc w:val="both"/>
              <w:rPr>
                <w:i/>
                <w:color w:val="000000" w:themeColor="text1"/>
                <w:sz w:val="26"/>
                <w:szCs w:val="26"/>
              </w:rPr>
            </w:pPr>
            <w:r w:rsidRPr="00481AB6">
              <w:rPr>
                <w:i/>
                <w:sz w:val="26"/>
                <w:szCs w:val="26"/>
              </w:rPr>
              <w:lastRenderedPageBreak/>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27211F33"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CB6AB43"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Thông tư số 85/2019/TT-BTC ngày 29/11/2019 của Bộ trưởng Bộ Tài chính hướng dẫn về phí và </w:t>
            </w:r>
            <w:r w:rsidRPr="00481AB6">
              <w:rPr>
                <w:color w:val="000000" w:themeColor="text1"/>
                <w:spacing w:val="-4"/>
                <w:sz w:val="26"/>
                <w:szCs w:val="26"/>
                <w:lang w:val="nl-NL"/>
              </w:rPr>
              <w:lastRenderedPageBreak/>
              <w:t>lệ phí thuộc thẩm quyền quyết định của Hội đồng nhân dân tỉnh, thành phố trực thuộc Trung ương;</w:t>
            </w:r>
          </w:p>
          <w:p w14:paraId="46D50AF9"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7612BFEE"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12ACD853" w14:textId="485A069F" w:rsidR="00E472DA" w:rsidRPr="00340D56" w:rsidRDefault="00340D56" w:rsidP="00340D56">
            <w:pPr>
              <w:jc w:val="both"/>
              <w:rPr>
                <w:i/>
                <w:iCs/>
                <w:spacing w:val="-4"/>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0BF3B0FC"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1ED97C4E"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8827E20" w14:textId="77777777"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14:paraId="612D5788" w14:textId="77777777" w:rsidR="00E472DA" w:rsidRPr="00C93EC3" w:rsidRDefault="00E472DA" w:rsidP="002D094C">
            <w:pPr>
              <w:spacing w:line="269" w:lineRule="auto"/>
              <w:jc w:val="both"/>
              <w:rPr>
                <w:i/>
                <w:iCs/>
                <w:sz w:val="26"/>
                <w:szCs w:val="26"/>
              </w:rPr>
            </w:pPr>
          </w:p>
          <w:p w14:paraId="2383E84E" w14:textId="77777777" w:rsidR="00E472DA" w:rsidRPr="00C93EC3" w:rsidRDefault="00E472DA" w:rsidP="005D05E4">
            <w:pPr>
              <w:rPr>
                <w:i/>
                <w:iCs/>
                <w:sz w:val="26"/>
                <w:szCs w:val="26"/>
              </w:rPr>
            </w:pPr>
          </w:p>
        </w:tc>
      </w:tr>
      <w:tr w:rsidR="00C93EC3" w:rsidRPr="00C93EC3" w14:paraId="3D8CA990" w14:textId="77777777" w:rsidTr="002D094C">
        <w:tc>
          <w:tcPr>
            <w:tcW w:w="567" w:type="dxa"/>
            <w:vAlign w:val="center"/>
          </w:tcPr>
          <w:p w14:paraId="71CEF6FC" w14:textId="7907D065" w:rsidR="00E472DA" w:rsidRPr="00C93EC3" w:rsidRDefault="00E472DA" w:rsidP="00BC7BE0">
            <w:pPr>
              <w:rPr>
                <w:sz w:val="26"/>
                <w:szCs w:val="26"/>
              </w:rPr>
            </w:pPr>
            <w:r w:rsidRPr="00C93EC3">
              <w:rPr>
                <w:sz w:val="26"/>
                <w:szCs w:val="26"/>
              </w:rPr>
              <w:lastRenderedPageBreak/>
              <w:t>1</w:t>
            </w:r>
            <w:r w:rsidR="006C7C93">
              <w:rPr>
                <w:sz w:val="26"/>
                <w:szCs w:val="26"/>
              </w:rPr>
              <w:t>4</w:t>
            </w:r>
          </w:p>
        </w:tc>
        <w:tc>
          <w:tcPr>
            <w:tcW w:w="1843" w:type="dxa"/>
            <w:vAlign w:val="center"/>
          </w:tcPr>
          <w:p w14:paraId="2BE623B3" w14:textId="77777777" w:rsidR="00E472DA" w:rsidRPr="00C93EC3" w:rsidRDefault="00E472DA" w:rsidP="002D094C">
            <w:pPr>
              <w:jc w:val="both"/>
              <w:rPr>
                <w:bCs/>
                <w:spacing w:val="-4"/>
                <w:sz w:val="26"/>
                <w:szCs w:val="26"/>
              </w:rPr>
            </w:pPr>
            <w:r w:rsidRPr="00C93EC3">
              <w:rPr>
                <w:bCs/>
                <w:spacing w:val="-4"/>
                <w:sz w:val="26"/>
                <w:szCs w:val="26"/>
                <w:lang w:val="nl-NL"/>
              </w:rPr>
              <w:t xml:space="preserve">Thủ tục đăng ký khai sinh cho người đã có hồ sơ, giấy tờ cá nhân </w:t>
            </w:r>
          </w:p>
          <w:p w14:paraId="36F45123" w14:textId="77777777" w:rsidR="00E472DA" w:rsidRPr="00C93EC3" w:rsidRDefault="00E472DA" w:rsidP="002D094C">
            <w:pPr>
              <w:tabs>
                <w:tab w:val="left" w:pos="10080"/>
              </w:tabs>
              <w:jc w:val="both"/>
              <w:rPr>
                <w:b/>
                <w:spacing w:val="-4"/>
                <w:sz w:val="26"/>
                <w:szCs w:val="26"/>
              </w:rPr>
            </w:pPr>
            <w:r w:rsidRPr="00C93EC3">
              <w:rPr>
                <w:b/>
                <w:spacing w:val="-4"/>
                <w:sz w:val="26"/>
                <w:szCs w:val="26"/>
                <w:lang w:val="nl-NL"/>
              </w:rPr>
              <w:t>(</w:t>
            </w:r>
            <w:r w:rsidRPr="00C93EC3">
              <w:rPr>
                <w:spacing w:val="-4"/>
                <w:sz w:val="26"/>
                <w:szCs w:val="26"/>
              </w:rPr>
              <w:t>1.004772)</w:t>
            </w:r>
          </w:p>
        </w:tc>
        <w:tc>
          <w:tcPr>
            <w:tcW w:w="1843" w:type="dxa"/>
            <w:vAlign w:val="center"/>
          </w:tcPr>
          <w:p w14:paraId="55D96DA7" w14:textId="77777777" w:rsidR="00E472DA" w:rsidRPr="00C93EC3" w:rsidRDefault="00E472DA" w:rsidP="002D094C">
            <w:pPr>
              <w:jc w:val="both"/>
              <w:rPr>
                <w:spacing w:val="-4"/>
                <w:sz w:val="26"/>
                <w:szCs w:val="26"/>
                <w:lang w:val="nl-NL"/>
              </w:rPr>
            </w:pPr>
            <w:r w:rsidRPr="00C93EC3">
              <w:rPr>
                <w:spacing w:val="-4"/>
                <w:sz w:val="26"/>
                <w:szCs w:val="26"/>
                <w:lang w:val="nl-NL"/>
              </w:rPr>
              <w:t>05 ngày làm việc. Trường hợp phải có văn bản xác minh thì thời hạn giải quyết không quá 25 ngày.</w:t>
            </w:r>
          </w:p>
        </w:tc>
        <w:tc>
          <w:tcPr>
            <w:tcW w:w="1843" w:type="dxa"/>
            <w:vAlign w:val="center"/>
          </w:tcPr>
          <w:p w14:paraId="11507384" w14:textId="508A374F" w:rsidR="00E472DA" w:rsidRPr="0044684E" w:rsidRDefault="00E472DA" w:rsidP="0044684E">
            <w:pPr>
              <w:widowControl w:val="0"/>
              <w:jc w:val="both"/>
              <w:rPr>
                <w:sz w:val="26"/>
                <w:szCs w:val="26"/>
                <w:lang w:val="nl-NL"/>
              </w:rPr>
            </w:pPr>
            <w:r w:rsidRPr="00C93EC3">
              <w:rPr>
                <w:spacing w:val="-4"/>
                <w:sz w:val="26"/>
                <w:szCs w:val="26"/>
                <w:lang w:val="nl-NL"/>
              </w:rPr>
              <w:t>- 6.000 đồng/trường hợp</w:t>
            </w:r>
            <w:r w:rsidR="0044684E">
              <w:rPr>
                <w:spacing w:val="-4"/>
                <w:sz w:val="26"/>
                <w:szCs w:val="26"/>
                <w:lang w:val="nl-NL"/>
              </w:rPr>
              <w:t xml:space="preserve"> </w:t>
            </w:r>
            <w:r w:rsidR="0044684E">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r w:rsidRPr="00C93EC3">
              <w:rPr>
                <w:spacing w:val="-4"/>
                <w:sz w:val="26"/>
                <w:szCs w:val="26"/>
                <w:lang w:val="nl-NL"/>
              </w:rPr>
              <w:t>.</w:t>
            </w:r>
          </w:p>
          <w:p w14:paraId="566C4C3E" w14:textId="611A50CD" w:rsidR="00E472DA" w:rsidRPr="00C93EC3" w:rsidRDefault="00E472DA" w:rsidP="002D094C">
            <w:pPr>
              <w:jc w:val="both"/>
              <w:rPr>
                <w:spacing w:val="-4"/>
                <w:sz w:val="26"/>
                <w:szCs w:val="26"/>
                <w:lang w:val="nl-NL"/>
              </w:rPr>
            </w:pPr>
            <w:r w:rsidRPr="00C93EC3">
              <w:rPr>
                <w:spacing w:val="-4"/>
                <w:sz w:val="26"/>
                <w:szCs w:val="26"/>
                <w:lang w:val="nl-NL"/>
              </w:rPr>
              <w:t xml:space="preserve"> - Miễn lệ phí cho người thuộc gia đình có công với cách mạng; người thuộc hộ nghèo; người khuyết tật; người cao tuổi</w:t>
            </w:r>
            <w:r w:rsidR="006C7C93">
              <w:rPr>
                <w:spacing w:val="-4"/>
                <w:sz w:val="26"/>
                <w:szCs w:val="26"/>
                <w:lang w:val="nl-NL"/>
              </w:rPr>
              <w:t xml:space="preserve">; </w:t>
            </w:r>
            <w:r w:rsidRPr="00C93EC3">
              <w:rPr>
                <w:spacing w:val="-4"/>
                <w:sz w:val="26"/>
                <w:szCs w:val="26"/>
                <w:lang w:val="nl-NL"/>
              </w:rPr>
              <w:t xml:space="preserve"> </w:t>
            </w:r>
            <w:r w:rsidR="006C7C93">
              <w:rPr>
                <w:spacing w:val="-4"/>
                <w:sz w:val="26"/>
                <w:szCs w:val="26"/>
                <w:lang w:val="nl-NL"/>
              </w:rPr>
              <w:t xml:space="preserve">Đồng bào dân </w:t>
            </w:r>
            <w:r w:rsidR="006C7C93">
              <w:rPr>
                <w:spacing w:val="-4"/>
                <w:sz w:val="26"/>
                <w:szCs w:val="26"/>
                <w:lang w:val="nl-NL"/>
              </w:rPr>
              <w:lastRenderedPageBreak/>
              <w:t xml:space="preserve">tộc thiểu số </w:t>
            </w:r>
            <w:r w:rsidR="006C7C93" w:rsidRPr="00BB6567">
              <w:rPr>
                <w:sz w:val="26"/>
                <w:szCs w:val="26"/>
              </w:rPr>
              <w:t>ở các xã có điều kiện kinh tế - xã hội đặc biệt khó khăn</w:t>
            </w:r>
          </w:p>
          <w:p w14:paraId="13B5D6B2" w14:textId="77777777" w:rsidR="00E472DA" w:rsidRPr="00C93EC3" w:rsidRDefault="00E472DA" w:rsidP="002D094C">
            <w:pPr>
              <w:jc w:val="both"/>
              <w:rPr>
                <w:spacing w:val="-4"/>
                <w:sz w:val="26"/>
                <w:szCs w:val="26"/>
                <w:lang w:val="nl-NL"/>
              </w:rPr>
            </w:pPr>
          </w:p>
        </w:tc>
        <w:tc>
          <w:tcPr>
            <w:tcW w:w="2693" w:type="dxa"/>
            <w:vAlign w:val="center"/>
          </w:tcPr>
          <w:p w14:paraId="41FA1AEB"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khai sinh trực tiếp thực hiện hoặc ủy quyền cho người khác thực hiện nộp hồ sơ trực tiếp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94"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5" w:history="1">
              <w:r w:rsidRPr="00C93EC3">
                <w:rPr>
                  <w:rStyle w:val="Hyperlink"/>
                  <w:color w:val="auto"/>
                  <w:sz w:val="26"/>
                  <w:szCs w:val="26"/>
                  <w:lang w:val="nl-NL"/>
                </w:rPr>
                <w:t>https://dichvucong.thuathienhue.gov.vn)</w:t>
              </w:r>
            </w:hyperlink>
            <w:r w:rsidRPr="00C93EC3">
              <w:rPr>
                <w:spacing w:val="-6"/>
                <w:sz w:val="26"/>
                <w:szCs w:val="26"/>
              </w:rPr>
              <w:t>.</w:t>
            </w:r>
          </w:p>
          <w:p w14:paraId="32E78250"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269DC780"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96"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0DFB46C1"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7BD61800"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5F63B98D"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FD23250"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ngày 15/11/2015 của Chính phủ </w:t>
            </w:r>
            <w:r w:rsidRPr="00481AB6">
              <w:rPr>
                <w:color w:val="000000" w:themeColor="text1"/>
                <w:spacing w:val="-4"/>
                <w:sz w:val="26"/>
                <w:szCs w:val="26"/>
                <w:lang w:val="nl-NL"/>
              </w:rPr>
              <w:lastRenderedPageBreak/>
              <w:t>quy định chi tiết một số điều và biện pháp thi hành Luật Hộ tịch;</w:t>
            </w:r>
          </w:p>
          <w:p w14:paraId="0DE0E39C"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07888229" w14:textId="77777777" w:rsidR="00340D56" w:rsidRPr="00481AB6" w:rsidRDefault="00340D56" w:rsidP="00340D5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1AF61200"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D1D38D4"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151A0B03"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23253E72"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3E462BB9" w14:textId="66D95269" w:rsidR="00E472DA" w:rsidRPr="00340D56" w:rsidRDefault="00340D56" w:rsidP="00340D56">
            <w:pPr>
              <w:jc w:val="both"/>
              <w:rPr>
                <w:i/>
                <w:iCs/>
                <w:spacing w:val="-4"/>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25083126"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46524995" w14:textId="77777777" w:rsidR="00E472DA" w:rsidRPr="00C93EC3" w:rsidRDefault="00E472DA" w:rsidP="002D094C">
            <w:pPr>
              <w:spacing w:line="269" w:lineRule="auto"/>
              <w:jc w:val="both"/>
              <w:rPr>
                <w:sz w:val="26"/>
                <w:szCs w:val="26"/>
              </w:rPr>
            </w:pPr>
          </w:p>
          <w:p w14:paraId="5DDDBD9B"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1EBFD367" w14:textId="77777777"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14:paraId="401DE611" w14:textId="77777777" w:rsidR="00E472DA" w:rsidRPr="00C93EC3" w:rsidRDefault="00E472DA" w:rsidP="002D094C">
            <w:pPr>
              <w:spacing w:line="269" w:lineRule="auto"/>
              <w:jc w:val="both"/>
              <w:rPr>
                <w:sz w:val="26"/>
                <w:szCs w:val="26"/>
              </w:rPr>
            </w:pPr>
          </w:p>
          <w:p w14:paraId="560FF73C" w14:textId="77777777" w:rsidR="00E472DA" w:rsidRPr="00C93EC3" w:rsidRDefault="00E472DA" w:rsidP="005D05E4">
            <w:pPr>
              <w:rPr>
                <w:sz w:val="26"/>
                <w:szCs w:val="26"/>
              </w:rPr>
            </w:pPr>
          </w:p>
        </w:tc>
      </w:tr>
      <w:tr w:rsidR="00C93EC3" w:rsidRPr="00C93EC3" w14:paraId="016D475A" w14:textId="77777777" w:rsidTr="002D094C">
        <w:tc>
          <w:tcPr>
            <w:tcW w:w="567" w:type="dxa"/>
            <w:vAlign w:val="center"/>
          </w:tcPr>
          <w:p w14:paraId="5851E150" w14:textId="7F05D7D6" w:rsidR="00E472DA" w:rsidRPr="00C93EC3" w:rsidRDefault="006C7C93" w:rsidP="00BC7BE0">
            <w:pPr>
              <w:rPr>
                <w:sz w:val="26"/>
                <w:szCs w:val="26"/>
              </w:rPr>
            </w:pPr>
            <w:r>
              <w:rPr>
                <w:sz w:val="26"/>
                <w:szCs w:val="26"/>
              </w:rPr>
              <w:lastRenderedPageBreak/>
              <w:t>15</w:t>
            </w:r>
          </w:p>
        </w:tc>
        <w:tc>
          <w:tcPr>
            <w:tcW w:w="1843" w:type="dxa"/>
            <w:vAlign w:val="center"/>
          </w:tcPr>
          <w:p w14:paraId="583D9865" w14:textId="77777777" w:rsidR="00E472DA" w:rsidRPr="00C93EC3" w:rsidRDefault="00E472DA" w:rsidP="002D094C">
            <w:pPr>
              <w:jc w:val="both"/>
              <w:rPr>
                <w:b/>
                <w:spacing w:val="-4"/>
                <w:sz w:val="26"/>
                <w:szCs w:val="26"/>
              </w:rPr>
            </w:pPr>
            <w:r w:rsidRPr="00C93EC3">
              <w:rPr>
                <w:bCs/>
                <w:spacing w:val="-4"/>
                <w:sz w:val="26"/>
                <w:szCs w:val="26"/>
              </w:rPr>
              <w:t>Thủ tục đăng ký lại kết hôn</w:t>
            </w:r>
            <w:r w:rsidRPr="00C93EC3">
              <w:rPr>
                <w:b/>
                <w:spacing w:val="-4"/>
                <w:sz w:val="26"/>
                <w:szCs w:val="26"/>
              </w:rPr>
              <w:t xml:space="preserve"> (</w:t>
            </w:r>
            <w:r w:rsidRPr="00C93EC3">
              <w:rPr>
                <w:spacing w:val="-4"/>
                <w:sz w:val="26"/>
                <w:szCs w:val="26"/>
              </w:rPr>
              <w:t>1.004746)</w:t>
            </w:r>
          </w:p>
          <w:p w14:paraId="4E0C4ED4" w14:textId="77777777" w:rsidR="00E472DA" w:rsidRPr="00C93EC3" w:rsidRDefault="00E472DA" w:rsidP="002D094C">
            <w:pPr>
              <w:jc w:val="both"/>
              <w:rPr>
                <w:b/>
                <w:spacing w:val="-4"/>
                <w:sz w:val="26"/>
                <w:szCs w:val="26"/>
                <w:lang w:val="nl-NL"/>
              </w:rPr>
            </w:pPr>
          </w:p>
        </w:tc>
        <w:tc>
          <w:tcPr>
            <w:tcW w:w="1843" w:type="dxa"/>
            <w:vAlign w:val="center"/>
          </w:tcPr>
          <w:p w14:paraId="493909AF"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pacing w:val="-4"/>
                <w:sz w:val="26"/>
                <w:szCs w:val="26"/>
                <w:lang w:val="nl-NL"/>
              </w:rPr>
              <w:t xml:space="preserve">05 ngày làm việc; trường hợp phải xác minh thì thời hạn giải quyết không quá 25 ngày. </w:t>
            </w:r>
          </w:p>
          <w:p w14:paraId="2C356348" w14:textId="77777777" w:rsidR="00E472DA" w:rsidRPr="00C93EC3" w:rsidRDefault="00E472DA" w:rsidP="002D094C">
            <w:pPr>
              <w:jc w:val="both"/>
              <w:rPr>
                <w:spacing w:val="-4"/>
                <w:sz w:val="26"/>
                <w:szCs w:val="26"/>
                <w:lang w:val="nl-NL"/>
              </w:rPr>
            </w:pPr>
          </w:p>
        </w:tc>
        <w:tc>
          <w:tcPr>
            <w:tcW w:w="1843" w:type="dxa"/>
            <w:vAlign w:val="center"/>
          </w:tcPr>
          <w:p w14:paraId="172E796E" w14:textId="24A802C0" w:rsidR="00E472DA" w:rsidRPr="001E418D" w:rsidRDefault="00E472DA" w:rsidP="001E418D">
            <w:pPr>
              <w:widowControl w:val="0"/>
              <w:jc w:val="both"/>
              <w:rPr>
                <w:sz w:val="26"/>
                <w:szCs w:val="26"/>
                <w:lang w:val="nl-NL"/>
              </w:rPr>
            </w:pPr>
            <w:r w:rsidRPr="00C93EC3">
              <w:rPr>
                <w:spacing w:val="-4"/>
                <w:sz w:val="26"/>
                <w:szCs w:val="26"/>
                <w:lang w:val="nl-NL"/>
              </w:rPr>
              <w:t>- 30.000 đồng/trường hợp</w:t>
            </w:r>
            <w:r w:rsidR="001E418D">
              <w:rPr>
                <w:spacing w:val="-4"/>
                <w:sz w:val="26"/>
                <w:szCs w:val="26"/>
                <w:lang w:val="nl-NL"/>
              </w:rPr>
              <w:t xml:space="preserve"> </w:t>
            </w:r>
            <w:r w:rsidR="001E418D">
              <w:rPr>
                <w:sz w:val="26"/>
                <w:szCs w:val="26"/>
                <w:lang w:val="nl-NL"/>
              </w:rPr>
              <w:t xml:space="preserve">(thu bằng 60% mức thu quy định theo Nghị Quyết số 18/2023/NQ-HĐND ngày 21/8/2023 của Hội đồng nhân dân tỉnh quy định mức thu lệ phí khi thực hiện TTHC </w:t>
            </w:r>
            <w:r w:rsidR="001E418D">
              <w:rPr>
                <w:sz w:val="26"/>
                <w:szCs w:val="26"/>
                <w:lang w:val="nl-NL"/>
              </w:rPr>
              <w:lastRenderedPageBreak/>
              <w:t>thông qua dịch vụ công trực tuyến trên địa bàn tỉnh Thừa Thiên Huế)</w:t>
            </w:r>
            <w:r w:rsidRPr="00C93EC3">
              <w:rPr>
                <w:spacing w:val="-4"/>
                <w:sz w:val="26"/>
                <w:szCs w:val="26"/>
              </w:rPr>
              <w:t xml:space="preserve">. </w:t>
            </w:r>
          </w:p>
          <w:p w14:paraId="14AC6B35" w14:textId="60001057" w:rsidR="006C7C93" w:rsidRPr="00C93EC3" w:rsidRDefault="00E472DA" w:rsidP="006C7C93">
            <w:pPr>
              <w:jc w:val="both"/>
              <w:rPr>
                <w:spacing w:val="-4"/>
                <w:sz w:val="26"/>
                <w:szCs w:val="26"/>
                <w:lang w:val="nl-NL"/>
              </w:rPr>
            </w:pPr>
            <w:r w:rsidRPr="00C93EC3">
              <w:rPr>
                <w:spacing w:val="-4"/>
                <w:sz w:val="26"/>
                <w:szCs w:val="26"/>
                <w:lang w:val="nl-NL"/>
              </w:rPr>
              <w:t>- Miễn lệ phí cho người thuộc gia đình có công với cách mạng; người thuộc hộ nghèo; người khuyết tật; người cao tuổi</w:t>
            </w:r>
            <w:r w:rsidR="006C7C93">
              <w:rPr>
                <w:spacing w:val="-4"/>
                <w:sz w:val="26"/>
                <w:szCs w:val="26"/>
                <w:lang w:val="nl-NL"/>
              </w:rPr>
              <w:t xml:space="preserve">; Đồng bào dân tộc thiểu số </w:t>
            </w:r>
            <w:r w:rsidR="006C7C93" w:rsidRPr="00BB6567">
              <w:rPr>
                <w:sz w:val="26"/>
                <w:szCs w:val="26"/>
              </w:rPr>
              <w:t>ở các xã có điều kiện kinh tế - xã hội đặc biệt khó khăn</w:t>
            </w:r>
            <w:r w:rsidR="006C7C93">
              <w:rPr>
                <w:sz w:val="26"/>
                <w:szCs w:val="26"/>
              </w:rPr>
              <w:t>.</w:t>
            </w:r>
          </w:p>
          <w:p w14:paraId="6CF5343E" w14:textId="35999544" w:rsidR="00E472DA" w:rsidRPr="00C93EC3" w:rsidRDefault="00E472DA" w:rsidP="002D094C">
            <w:pPr>
              <w:jc w:val="both"/>
              <w:rPr>
                <w:spacing w:val="-4"/>
                <w:sz w:val="26"/>
                <w:szCs w:val="26"/>
                <w:lang w:val="nl-NL"/>
              </w:rPr>
            </w:pPr>
            <w:r w:rsidRPr="00C93EC3">
              <w:rPr>
                <w:spacing w:val="-4"/>
                <w:sz w:val="26"/>
                <w:szCs w:val="26"/>
                <w:lang w:val="nl-NL"/>
              </w:rPr>
              <w:t xml:space="preserve"> </w:t>
            </w:r>
          </w:p>
          <w:p w14:paraId="15E23313" w14:textId="77777777" w:rsidR="00E472DA" w:rsidRPr="00C93EC3" w:rsidRDefault="00E472DA" w:rsidP="002D094C">
            <w:pPr>
              <w:jc w:val="both"/>
              <w:rPr>
                <w:spacing w:val="-4"/>
                <w:sz w:val="26"/>
                <w:szCs w:val="26"/>
                <w:lang w:val="nl-NL"/>
              </w:rPr>
            </w:pPr>
          </w:p>
        </w:tc>
        <w:tc>
          <w:tcPr>
            <w:tcW w:w="2693" w:type="dxa"/>
            <w:vAlign w:val="center"/>
          </w:tcPr>
          <w:p w14:paraId="21CE1FD1" w14:textId="77777777" w:rsidR="00E472DA" w:rsidRPr="00C93EC3" w:rsidRDefault="00E472DA" w:rsidP="002D094C">
            <w:pPr>
              <w:pStyle w:val="NormalWeb"/>
              <w:shd w:val="clear" w:color="auto" w:fill="FFFFFF"/>
              <w:spacing w:before="0" w:beforeAutospacing="0" w:after="0" w:afterAutospacing="0" w:line="240" w:lineRule="auto"/>
              <w:ind w:firstLine="0"/>
              <w:rPr>
                <w:rStyle w:val="Strong"/>
                <w:b w:val="0"/>
                <w:spacing w:val="-6"/>
                <w:sz w:val="26"/>
                <w:szCs w:val="26"/>
              </w:rPr>
            </w:pPr>
            <w:r w:rsidRPr="00C93EC3">
              <w:rPr>
                <w:sz w:val="26"/>
                <w:szCs w:val="26"/>
              </w:rPr>
              <w:lastRenderedPageBreak/>
              <w:t xml:space="preserve">Người có yêu cầu đăng ký lại kết hôn thực hiện nộp hồ sơ trực tiếp </w:t>
            </w:r>
            <w:r w:rsidRPr="00C93EC3">
              <w:rPr>
                <w:bCs/>
                <w:spacing w:val="-4"/>
                <w:sz w:val="26"/>
                <w:szCs w:val="26"/>
                <w:lang w:val="nl-NL"/>
              </w:rPr>
              <w:t xml:space="preserve">tại Bộ phận Tiếp nhận và Trả kết quả cấp xã hoặc nộp hồ sơ trực tuyến </w:t>
            </w:r>
            <w:r w:rsidRPr="00C93EC3">
              <w:rPr>
                <w:sz w:val="26"/>
                <w:szCs w:val="26"/>
              </w:rPr>
              <w:t xml:space="preserve">trên Cổng </w:t>
            </w:r>
            <w:r w:rsidRPr="00C93EC3">
              <w:rPr>
                <w:spacing w:val="-6"/>
                <w:sz w:val="26"/>
                <w:szCs w:val="26"/>
              </w:rPr>
              <w:t>dịch vụ công quốc gia (</w:t>
            </w:r>
            <w:hyperlink r:id="rId97"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98" w:history="1">
              <w:r w:rsidRPr="00C93EC3">
                <w:rPr>
                  <w:rStyle w:val="Hyperlink"/>
                  <w:color w:val="auto"/>
                  <w:sz w:val="26"/>
                  <w:szCs w:val="26"/>
                  <w:lang w:val="nl-NL"/>
                </w:rPr>
                <w:t>https://dichvucong.thuathienhue.gov.vn)</w:t>
              </w:r>
            </w:hyperlink>
            <w:r w:rsidRPr="00C93EC3">
              <w:rPr>
                <w:spacing w:val="-6"/>
                <w:sz w:val="26"/>
                <w:szCs w:val="26"/>
              </w:rPr>
              <w:t xml:space="preserve"> </w:t>
            </w:r>
            <w:r w:rsidRPr="00C93EC3">
              <w:rPr>
                <w:sz w:val="26"/>
                <w:szCs w:val="26"/>
              </w:rPr>
              <w:t xml:space="preserve">(bên </w:t>
            </w:r>
            <w:r w:rsidRPr="00C93EC3">
              <w:rPr>
                <w:sz w:val="26"/>
                <w:szCs w:val="26"/>
              </w:rPr>
              <w:lastRenderedPageBreak/>
              <w:t>nam hoặc bên nữ có thể nộp hồ sơ mà không cần có văn bản ủy quyền của bên còn lại).</w:t>
            </w:r>
          </w:p>
          <w:p w14:paraId="7BA76C70"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1E9B6CAD" w14:textId="64C720D5" w:rsidR="00340D56" w:rsidRDefault="00340D56" w:rsidP="00340D56">
            <w:pPr>
              <w:spacing w:line="276" w:lineRule="auto"/>
              <w:jc w:val="both"/>
              <w:rPr>
                <w:color w:val="000000" w:themeColor="text1"/>
                <w:spacing w:val="-4"/>
                <w:sz w:val="26"/>
                <w:szCs w:val="26"/>
                <w:lang w:val="nl-NL"/>
              </w:rPr>
            </w:pPr>
            <w:r>
              <w:rPr>
                <w:color w:val="000000" w:themeColor="text1"/>
                <w:spacing w:val="-4"/>
                <w:sz w:val="26"/>
                <w:szCs w:val="26"/>
                <w:lang w:val="nl-NL"/>
              </w:rPr>
              <w:lastRenderedPageBreak/>
              <w:t>- Luật Hôn nhân và gia đình năm 2014;</w:t>
            </w:r>
          </w:p>
          <w:p w14:paraId="14BB42C1" w14:textId="0485DDD2"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99"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6EFC9F95"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6C82FD2E"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7837B6D5"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lastRenderedPageBreak/>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C6E0397"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Thông tư số 04/2020/TT-BTP ngày 28/5/2020 của Bộ trưởng Bộ Tư pháp quy định chi tiết thi hành một số điều của Luật Hộ tịch và Nghị định số 123/2015/NĐ-CP ngày 15/11/2015 của Chính phủ quy định chi tiết một số điều và biện pháp thi hành Luật Hộ tịch;</w:t>
            </w:r>
          </w:p>
          <w:p w14:paraId="738C7538"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 xml:space="preserve">Bộ Tư pháp quy định chi tiết một số điều và biện pháp thi hành Nghị định số 87/2020/NĐ-CP ngày 28/7/2020 của Chính phủ quy định về Cơ sở dữ liệu hộ </w:t>
            </w:r>
            <w:r w:rsidRPr="00481AB6">
              <w:rPr>
                <w:iCs/>
                <w:color w:val="000000" w:themeColor="text1"/>
                <w:sz w:val="26"/>
                <w:szCs w:val="26"/>
                <w:shd w:val="clear" w:color="auto" w:fill="FFFFFF"/>
              </w:rPr>
              <w:lastRenderedPageBreak/>
              <w:t>tịch điện tử, đăng ký hộ tịch trực tuyến;</w:t>
            </w:r>
          </w:p>
          <w:p w14:paraId="6E79DC7A" w14:textId="77777777" w:rsidR="00340D56" w:rsidRPr="00481AB6" w:rsidRDefault="00340D56" w:rsidP="00340D5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540C2D54"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7233D6D7"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85/2019/TT-BTC ngày 29/11/2019 của Bộ trưởng Bộ Tài chính hướng dẫn về phí và lệ phí thuộc thẩm quyền quyết định của Hội đồng nhân dân tỉnh, thành phố trực thuộc Trung ương;</w:t>
            </w:r>
          </w:p>
          <w:p w14:paraId="49C5E274"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r>
              <w:rPr>
                <w:color w:val="000000" w:themeColor="text1"/>
                <w:sz w:val="26"/>
                <w:szCs w:val="26"/>
              </w:rPr>
              <w:t>;</w:t>
            </w:r>
          </w:p>
          <w:p w14:paraId="478D48CB"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56495551" w14:textId="122E669F" w:rsidR="00E472DA" w:rsidRPr="00340D56" w:rsidRDefault="00340D56" w:rsidP="00340D56">
            <w:pPr>
              <w:jc w:val="both"/>
              <w:rPr>
                <w:i/>
                <w:iCs/>
                <w:spacing w:val="-4"/>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w:t>
            </w:r>
            <w:r w:rsidRPr="00340D56">
              <w:rPr>
                <w:i/>
                <w:iCs/>
                <w:sz w:val="26"/>
                <w:szCs w:val="26"/>
                <w:lang w:val="nl-NL"/>
              </w:rPr>
              <w:lastRenderedPageBreak/>
              <w:t>thông qua dịch vụ công trực tuyến trên địa bàn tỉnh Thừa Thiên Huế</w:t>
            </w:r>
          </w:p>
        </w:tc>
        <w:tc>
          <w:tcPr>
            <w:tcW w:w="1246" w:type="dxa"/>
            <w:vAlign w:val="center"/>
          </w:tcPr>
          <w:p w14:paraId="565AF6B1"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7AB6BE36"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4FAC1C9F" w14:textId="77777777"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14:paraId="18D2D51C" w14:textId="77777777" w:rsidR="00E472DA" w:rsidRPr="00C93EC3" w:rsidRDefault="00E472DA" w:rsidP="002D094C">
            <w:pPr>
              <w:spacing w:line="269" w:lineRule="auto"/>
              <w:jc w:val="both"/>
              <w:rPr>
                <w:sz w:val="26"/>
                <w:szCs w:val="26"/>
              </w:rPr>
            </w:pPr>
          </w:p>
          <w:p w14:paraId="6B464260" w14:textId="77777777" w:rsidR="00E472DA" w:rsidRPr="00C93EC3" w:rsidRDefault="00E472DA" w:rsidP="005D05E4">
            <w:pPr>
              <w:rPr>
                <w:sz w:val="26"/>
                <w:szCs w:val="26"/>
              </w:rPr>
            </w:pPr>
          </w:p>
        </w:tc>
      </w:tr>
      <w:tr w:rsidR="00C93EC3" w:rsidRPr="00C93EC3" w14:paraId="0E819AD8" w14:textId="77777777" w:rsidTr="002D094C">
        <w:tc>
          <w:tcPr>
            <w:tcW w:w="567" w:type="dxa"/>
            <w:vAlign w:val="center"/>
          </w:tcPr>
          <w:p w14:paraId="5856FF84" w14:textId="0E0E87E8" w:rsidR="00E472DA" w:rsidRPr="00C93EC3" w:rsidRDefault="00ED5E91" w:rsidP="00BC7BE0">
            <w:pPr>
              <w:rPr>
                <w:sz w:val="26"/>
                <w:szCs w:val="26"/>
              </w:rPr>
            </w:pPr>
            <w:r>
              <w:rPr>
                <w:sz w:val="26"/>
                <w:szCs w:val="26"/>
              </w:rPr>
              <w:lastRenderedPageBreak/>
              <w:t>16</w:t>
            </w:r>
          </w:p>
        </w:tc>
        <w:tc>
          <w:tcPr>
            <w:tcW w:w="1843" w:type="dxa"/>
            <w:vAlign w:val="center"/>
          </w:tcPr>
          <w:p w14:paraId="1C955129" w14:textId="77777777" w:rsidR="00E472DA" w:rsidRPr="00C93EC3" w:rsidRDefault="00E472DA" w:rsidP="002D094C">
            <w:pPr>
              <w:jc w:val="both"/>
              <w:rPr>
                <w:b/>
                <w:spacing w:val="-4"/>
                <w:sz w:val="26"/>
                <w:szCs w:val="26"/>
              </w:rPr>
            </w:pPr>
            <w:r w:rsidRPr="00C93EC3">
              <w:rPr>
                <w:spacing w:val="-4"/>
                <w:sz w:val="26"/>
                <w:szCs w:val="26"/>
              </w:rPr>
              <w:t>Thủ tục đăng ký lại khai tử</w:t>
            </w:r>
            <w:r w:rsidRPr="00C93EC3">
              <w:rPr>
                <w:b/>
                <w:bCs/>
                <w:spacing w:val="-4"/>
                <w:sz w:val="26"/>
                <w:szCs w:val="26"/>
              </w:rPr>
              <w:t xml:space="preserve"> (</w:t>
            </w:r>
            <w:r w:rsidRPr="00C93EC3">
              <w:rPr>
                <w:spacing w:val="-4"/>
                <w:sz w:val="26"/>
                <w:szCs w:val="26"/>
              </w:rPr>
              <w:t>1.005461)</w:t>
            </w:r>
          </w:p>
        </w:tc>
        <w:tc>
          <w:tcPr>
            <w:tcW w:w="1843" w:type="dxa"/>
            <w:vAlign w:val="center"/>
          </w:tcPr>
          <w:p w14:paraId="2757478C"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r w:rsidRPr="00C93EC3">
              <w:rPr>
                <w:sz w:val="26"/>
                <w:szCs w:val="26"/>
                <w:shd w:val="clear" w:color="auto" w:fill="FFFFFF"/>
              </w:rPr>
              <w:t>05 ngày làm việc; trường hợp cần xác minh thì thời hạn giải quyết không quá 10 ngày làm việc.</w:t>
            </w:r>
          </w:p>
          <w:p w14:paraId="5A607B6F" w14:textId="77777777" w:rsidR="00E472DA" w:rsidRPr="00C93EC3" w:rsidRDefault="00E472DA" w:rsidP="002D094C">
            <w:pPr>
              <w:pStyle w:val="NormalWeb"/>
              <w:shd w:val="clear" w:color="auto" w:fill="FFFFFF"/>
              <w:spacing w:before="0" w:beforeAutospacing="0" w:after="0" w:afterAutospacing="0" w:line="240" w:lineRule="auto"/>
              <w:ind w:firstLine="0"/>
              <w:rPr>
                <w:spacing w:val="-4"/>
                <w:sz w:val="26"/>
                <w:szCs w:val="26"/>
                <w:lang w:val="nl-NL"/>
              </w:rPr>
            </w:pPr>
          </w:p>
        </w:tc>
        <w:tc>
          <w:tcPr>
            <w:tcW w:w="1843" w:type="dxa"/>
            <w:vAlign w:val="center"/>
          </w:tcPr>
          <w:p w14:paraId="426C264B" w14:textId="798100A7" w:rsidR="00E472DA" w:rsidRPr="001E418D" w:rsidRDefault="00E472DA" w:rsidP="001E418D">
            <w:pPr>
              <w:widowControl w:val="0"/>
              <w:jc w:val="both"/>
              <w:rPr>
                <w:sz w:val="26"/>
                <w:szCs w:val="26"/>
                <w:lang w:val="nl-NL"/>
              </w:rPr>
            </w:pPr>
            <w:r w:rsidRPr="00C93EC3">
              <w:rPr>
                <w:i/>
                <w:iCs/>
                <w:spacing w:val="-4"/>
                <w:sz w:val="26"/>
                <w:szCs w:val="26"/>
                <w:lang w:val="nl-NL"/>
              </w:rPr>
              <w:t xml:space="preserve">- </w:t>
            </w:r>
            <w:r w:rsidRPr="00C93EC3">
              <w:rPr>
                <w:spacing w:val="-4"/>
                <w:sz w:val="26"/>
                <w:szCs w:val="26"/>
                <w:lang w:val="nl-NL"/>
              </w:rPr>
              <w:t>6.000 đồng/trường hợp</w:t>
            </w:r>
            <w:r w:rsidR="001E418D">
              <w:rPr>
                <w:spacing w:val="-4"/>
                <w:sz w:val="26"/>
                <w:szCs w:val="26"/>
                <w:lang w:val="nl-NL"/>
              </w:rPr>
              <w:t xml:space="preserve"> </w:t>
            </w:r>
            <w:r w:rsidR="001E418D">
              <w:rPr>
                <w:sz w:val="26"/>
                <w:szCs w:val="26"/>
                <w:lang w:val="nl-NL"/>
              </w:rPr>
              <w:t>(thu bằng 60% mức thu quy định theo Nghị Quyết số 18/2023/NQ-HĐND ngày 21/8/2023 của Hội đồng nhân dân tỉnh quy định mức thu lệ phí khi thực hiện TTHC thông qua dịch vụ công trực tuyến trên địa bàn tỉnh Thừa Thiên Huế)</w:t>
            </w:r>
            <w:r w:rsidRPr="00C93EC3">
              <w:rPr>
                <w:spacing w:val="-4"/>
                <w:sz w:val="26"/>
                <w:szCs w:val="26"/>
                <w:lang w:val="nl-NL"/>
              </w:rPr>
              <w:t>.</w:t>
            </w:r>
          </w:p>
          <w:p w14:paraId="4A05E456" w14:textId="532075C5" w:rsidR="00E472DA" w:rsidRPr="00C93EC3" w:rsidRDefault="00E472DA" w:rsidP="002D094C">
            <w:pPr>
              <w:jc w:val="both"/>
              <w:rPr>
                <w:spacing w:val="-4"/>
                <w:sz w:val="26"/>
                <w:szCs w:val="26"/>
                <w:lang w:val="nl-NL"/>
              </w:rPr>
            </w:pPr>
            <w:r w:rsidRPr="00C93EC3">
              <w:rPr>
                <w:spacing w:val="-4"/>
                <w:sz w:val="26"/>
                <w:szCs w:val="26"/>
                <w:lang w:val="nl-NL"/>
              </w:rPr>
              <w:t xml:space="preserve">- Miễn lệ phí cho người thuộc gia đình có công với cách mạng; người thuộc hộ nghèo; người </w:t>
            </w:r>
            <w:r w:rsidRPr="00C93EC3">
              <w:rPr>
                <w:spacing w:val="-4"/>
                <w:sz w:val="26"/>
                <w:szCs w:val="26"/>
                <w:lang w:val="nl-NL"/>
              </w:rPr>
              <w:lastRenderedPageBreak/>
              <w:t>khuyết tật; người cao tuổi</w:t>
            </w:r>
            <w:r w:rsidR="00ED5E91">
              <w:rPr>
                <w:spacing w:val="-4"/>
                <w:sz w:val="26"/>
                <w:szCs w:val="26"/>
                <w:lang w:val="nl-NL"/>
              </w:rPr>
              <w:t xml:space="preserve">; </w:t>
            </w:r>
          </w:p>
          <w:p w14:paraId="48ABB0A3" w14:textId="77777777" w:rsidR="00ED5E91" w:rsidRPr="00C93EC3" w:rsidRDefault="00ED5E91" w:rsidP="00ED5E91">
            <w:pPr>
              <w:jc w:val="both"/>
              <w:rPr>
                <w:spacing w:val="-4"/>
                <w:sz w:val="26"/>
                <w:szCs w:val="26"/>
                <w:lang w:val="nl-NL"/>
              </w:rPr>
            </w:pPr>
            <w:r>
              <w:rPr>
                <w:spacing w:val="-4"/>
                <w:sz w:val="26"/>
                <w:szCs w:val="26"/>
                <w:lang w:val="nl-NL"/>
              </w:rPr>
              <w:t xml:space="preserve">Đồng bào dân tộc thiểu số </w:t>
            </w:r>
            <w:r w:rsidRPr="00BB6567">
              <w:rPr>
                <w:sz w:val="26"/>
                <w:szCs w:val="26"/>
              </w:rPr>
              <w:t>ở các xã có điều kiện kinh tế - xã hội đặc biệt khó khăn</w:t>
            </w:r>
            <w:r>
              <w:rPr>
                <w:sz w:val="26"/>
                <w:szCs w:val="26"/>
              </w:rPr>
              <w:t>.</w:t>
            </w:r>
          </w:p>
          <w:p w14:paraId="5F158FF5" w14:textId="77777777" w:rsidR="00E472DA" w:rsidRPr="00C93EC3" w:rsidRDefault="00E472DA" w:rsidP="002D094C">
            <w:pPr>
              <w:jc w:val="both"/>
              <w:rPr>
                <w:spacing w:val="-4"/>
                <w:sz w:val="26"/>
                <w:szCs w:val="26"/>
                <w:lang w:val="nl-NL"/>
              </w:rPr>
            </w:pPr>
          </w:p>
        </w:tc>
        <w:tc>
          <w:tcPr>
            <w:tcW w:w="2693" w:type="dxa"/>
            <w:vAlign w:val="center"/>
          </w:tcPr>
          <w:p w14:paraId="5940863D" w14:textId="77777777" w:rsidR="00E472DA" w:rsidRPr="00C93EC3" w:rsidRDefault="00E472DA" w:rsidP="002D094C">
            <w:pPr>
              <w:pStyle w:val="NormalWeb"/>
              <w:shd w:val="clear" w:color="auto" w:fill="FFFFFF"/>
              <w:spacing w:before="0" w:beforeAutospacing="0" w:after="0" w:afterAutospacing="0" w:line="240" w:lineRule="auto"/>
              <w:ind w:firstLine="0"/>
              <w:rPr>
                <w:spacing w:val="-6"/>
                <w:sz w:val="26"/>
                <w:szCs w:val="26"/>
              </w:rPr>
            </w:pPr>
            <w:r w:rsidRPr="00C93EC3">
              <w:rPr>
                <w:sz w:val="26"/>
                <w:szCs w:val="26"/>
              </w:rPr>
              <w:lastRenderedPageBreak/>
              <w:t xml:space="preserve">Người có yêu cầu </w:t>
            </w:r>
            <w:r w:rsidRPr="00C93EC3">
              <w:rPr>
                <w:spacing w:val="-4"/>
                <w:sz w:val="26"/>
                <w:szCs w:val="26"/>
                <w:lang w:val="nl-NL"/>
              </w:rPr>
              <w:t xml:space="preserve">đăng ký lại khai tử </w:t>
            </w:r>
            <w:r w:rsidRPr="00C93EC3">
              <w:rPr>
                <w:sz w:val="26"/>
                <w:szCs w:val="26"/>
              </w:rPr>
              <w:t xml:space="preserve">trực tiếp thực hiện hoặc ủy quyền cho người khác thực hiện việc đăng ký lại khai tử </w:t>
            </w:r>
            <w:r w:rsidRPr="00C93EC3">
              <w:rPr>
                <w:bCs/>
                <w:spacing w:val="-4"/>
                <w:sz w:val="26"/>
                <w:szCs w:val="26"/>
                <w:lang w:val="nl-NL"/>
              </w:rPr>
              <w:t xml:space="preserve">tại Bộ phận Tiếp nhận và Trả kết quả cấp xã hoặc gửi hồ sơ qua hệ thống bưu chính hoặc nộp hồ sơ trực tuyến </w:t>
            </w:r>
            <w:r w:rsidRPr="00C93EC3">
              <w:rPr>
                <w:sz w:val="26"/>
                <w:szCs w:val="26"/>
              </w:rPr>
              <w:t xml:space="preserve">trên Cổng </w:t>
            </w:r>
            <w:r w:rsidRPr="00C93EC3">
              <w:rPr>
                <w:spacing w:val="-6"/>
                <w:sz w:val="26"/>
                <w:szCs w:val="26"/>
              </w:rPr>
              <w:t>dịch vụ công quốc gia (</w:t>
            </w:r>
            <w:hyperlink r:id="rId100" w:history="1">
              <w:r w:rsidRPr="00C93EC3">
                <w:rPr>
                  <w:rStyle w:val="Hyperlink"/>
                  <w:color w:val="auto"/>
                  <w:spacing w:val="-6"/>
                  <w:sz w:val="26"/>
                  <w:szCs w:val="26"/>
                </w:rPr>
                <w:t>https://dichvucong.gov.vn</w:t>
              </w:r>
            </w:hyperlink>
            <w:r w:rsidRPr="00C93EC3">
              <w:rPr>
                <w:spacing w:val="-6"/>
                <w:sz w:val="26"/>
                <w:szCs w:val="26"/>
              </w:rPr>
              <w:t xml:space="preserve">) hoặc Hệ thống thông tin giải quyết thủ tục hành chính tỉnh </w:t>
            </w:r>
            <w:r w:rsidRPr="00C93EC3">
              <w:rPr>
                <w:sz w:val="26"/>
                <w:szCs w:val="26"/>
                <w:lang w:val="nl-NL"/>
              </w:rPr>
              <w:t>(</w:t>
            </w:r>
            <w:hyperlink r:id="rId101" w:history="1">
              <w:r w:rsidRPr="00C93EC3">
                <w:rPr>
                  <w:rStyle w:val="Hyperlink"/>
                  <w:color w:val="auto"/>
                  <w:sz w:val="26"/>
                  <w:szCs w:val="26"/>
                  <w:lang w:val="nl-NL"/>
                </w:rPr>
                <w:t>https://dichvucong.thuathienhue.gov.vn)</w:t>
              </w:r>
            </w:hyperlink>
            <w:r w:rsidRPr="00C93EC3">
              <w:rPr>
                <w:spacing w:val="-6"/>
                <w:sz w:val="26"/>
                <w:szCs w:val="26"/>
              </w:rPr>
              <w:t xml:space="preserve">. </w:t>
            </w:r>
          </w:p>
          <w:p w14:paraId="1B6AC301" w14:textId="77777777" w:rsidR="00E472DA" w:rsidRPr="00C93EC3" w:rsidRDefault="00E472DA" w:rsidP="002D094C">
            <w:pPr>
              <w:pStyle w:val="NormalWeb"/>
              <w:shd w:val="clear" w:color="auto" w:fill="FFFFFF"/>
              <w:spacing w:before="0" w:beforeAutospacing="0" w:after="0" w:afterAutospacing="0" w:line="240" w:lineRule="auto"/>
              <w:ind w:firstLine="0"/>
              <w:rPr>
                <w:sz w:val="26"/>
                <w:szCs w:val="26"/>
              </w:rPr>
            </w:pPr>
          </w:p>
        </w:tc>
        <w:tc>
          <w:tcPr>
            <w:tcW w:w="3686" w:type="dxa"/>
            <w:vAlign w:val="center"/>
          </w:tcPr>
          <w:p w14:paraId="2CC570E7"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xml:space="preserve">- </w:t>
            </w:r>
            <w:hyperlink r:id="rId102" w:history="1">
              <w:r w:rsidRPr="00481AB6">
                <w:rPr>
                  <w:color w:val="000000" w:themeColor="text1"/>
                  <w:spacing w:val="-4"/>
                  <w:sz w:val="26"/>
                  <w:szCs w:val="26"/>
                  <w:lang w:val="nl-NL"/>
                </w:rPr>
                <w:t>Luật Hộ</w:t>
              </w:r>
            </w:hyperlink>
            <w:r w:rsidRPr="00481AB6">
              <w:rPr>
                <w:color w:val="000000" w:themeColor="text1"/>
                <w:spacing w:val="-4"/>
                <w:sz w:val="26"/>
                <w:szCs w:val="26"/>
                <w:lang w:val="nl-NL"/>
              </w:rPr>
              <w:t xml:space="preserve"> tịch năm 2014;</w:t>
            </w:r>
          </w:p>
          <w:p w14:paraId="2D89212A"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123/2015/NĐ-CP ngày 15/11/2015 của Chính phủ quy định chi tiết một số điều và biện pháp thi hành Luật Hộ tịch;</w:t>
            </w:r>
          </w:p>
          <w:p w14:paraId="00CA1A89"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Nghị định số 87/2020/NĐ-CP ngày 28/7/2020 của Chính phủ quy định về Cơ sở dữ liệu hộ tịch điện tử, đăng ký hộ tịch trực tuyến;</w:t>
            </w:r>
          </w:p>
          <w:p w14:paraId="646897D0"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1B95008D" w14:textId="77777777" w:rsidR="00340D56" w:rsidRPr="00481AB6" w:rsidRDefault="00340D56" w:rsidP="00340D56">
            <w:pPr>
              <w:spacing w:line="276" w:lineRule="auto"/>
              <w:jc w:val="both"/>
              <w:rPr>
                <w:i/>
                <w:color w:val="000000" w:themeColor="text1"/>
                <w:sz w:val="26"/>
                <w:szCs w:val="26"/>
              </w:rPr>
            </w:pPr>
            <w:r w:rsidRPr="00481AB6">
              <w:rPr>
                <w:color w:val="000000" w:themeColor="text1"/>
                <w:spacing w:val="-4"/>
                <w:sz w:val="26"/>
                <w:szCs w:val="26"/>
                <w:lang w:val="nl-NL"/>
              </w:rPr>
              <w:t xml:space="preserve">- Thông tư số 04/2020/TT-BTP ngày 28/5/2020 của Bộ trưởng Bộ Tư pháp quy định chi tiết thi hành một số điều của Luật Hộ tịch và Nghị định số 123/2015/NĐ-CP </w:t>
            </w:r>
            <w:r w:rsidRPr="00481AB6">
              <w:rPr>
                <w:color w:val="000000" w:themeColor="text1"/>
                <w:spacing w:val="-4"/>
                <w:sz w:val="26"/>
                <w:szCs w:val="26"/>
                <w:lang w:val="nl-NL"/>
              </w:rPr>
              <w:lastRenderedPageBreak/>
              <w:t>ngày 15/11/2015 của Chính phủ quy định chi tiết một số điều và biện pháp thi hành Luật Hộ tịch;</w:t>
            </w:r>
          </w:p>
          <w:p w14:paraId="3E42D513" w14:textId="77777777" w:rsidR="00340D56" w:rsidRPr="00481AB6" w:rsidRDefault="00340D56" w:rsidP="00340D56">
            <w:pPr>
              <w:spacing w:line="276" w:lineRule="auto"/>
              <w:jc w:val="both"/>
              <w:rPr>
                <w:iCs/>
                <w:color w:val="000000" w:themeColor="text1"/>
                <w:sz w:val="26"/>
                <w:szCs w:val="26"/>
                <w:shd w:val="clear" w:color="auto" w:fill="FFFFFF"/>
              </w:rPr>
            </w:pPr>
            <w:r w:rsidRPr="00481AB6">
              <w:rPr>
                <w:color w:val="000000" w:themeColor="text1"/>
                <w:sz w:val="26"/>
                <w:szCs w:val="26"/>
              </w:rPr>
              <w:t xml:space="preserve">- </w:t>
            </w:r>
            <w:r w:rsidRPr="00481AB6">
              <w:rPr>
                <w:iCs/>
                <w:color w:val="000000" w:themeColor="text1"/>
                <w:sz w:val="26"/>
                <w:szCs w:val="26"/>
                <w:shd w:val="clear" w:color="auto" w:fill="FFFFFF"/>
              </w:rPr>
              <w:t xml:space="preserve">Thông tư số 01/2022/TT-BTP ngày 04/01/2022 của </w:t>
            </w:r>
            <w:r w:rsidRPr="00481AB6">
              <w:rPr>
                <w:color w:val="000000" w:themeColor="text1"/>
                <w:spacing w:val="-4"/>
                <w:sz w:val="26"/>
                <w:szCs w:val="26"/>
                <w:lang w:val="nl-NL"/>
              </w:rPr>
              <w:t xml:space="preserve">Bộ trưởng </w:t>
            </w:r>
            <w:r w:rsidRPr="00481AB6">
              <w:rPr>
                <w:iCs/>
                <w:color w:val="000000" w:themeColor="text1"/>
                <w:sz w:val="26"/>
                <w:szCs w:val="26"/>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24F5080E" w14:textId="77777777" w:rsidR="00340D56" w:rsidRPr="00481AB6" w:rsidRDefault="00340D56" w:rsidP="00340D56">
            <w:pPr>
              <w:spacing w:line="276" w:lineRule="auto"/>
              <w:jc w:val="both"/>
              <w:rPr>
                <w:i/>
                <w:color w:val="000000" w:themeColor="text1"/>
                <w:sz w:val="26"/>
                <w:szCs w:val="26"/>
              </w:rPr>
            </w:pPr>
            <w:r w:rsidRPr="00481AB6">
              <w:rPr>
                <w:i/>
                <w:sz w:val="26"/>
                <w:szCs w:val="26"/>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6742C5DE"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lastRenderedPageBreak/>
              <w:t>- Thông tư số 281/2016/TT-BTC ngày 14/11/2016 của Bộ trưởng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07ADCC1D" w14:textId="77777777" w:rsidR="00340D56" w:rsidRPr="00481AB6" w:rsidRDefault="00340D56" w:rsidP="00340D56">
            <w:pPr>
              <w:spacing w:line="276" w:lineRule="auto"/>
              <w:jc w:val="both"/>
              <w:rPr>
                <w:color w:val="000000" w:themeColor="text1"/>
                <w:spacing w:val="-4"/>
                <w:sz w:val="26"/>
                <w:szCs w:val="26"/>
                <w:lang w:val="nl-NL"/>
              </w:rPr>
            </w:pPr>
            <w:r w:rsidRPr="00481AB6">
              <w:rPr>
                <w:color w:val="000000" w:themeColor="text1"/>
                <w:spacing w:val="-4"/>
                <w:sz w:val="26"/>
                <w:szCs w:val="26"/>
                <w:lang w:val="nl-NL"/>
              </w:rPr>
              <w:t>- Thông tư số 85/2019/TT-BTC ngày 29/11/2019 của Bộ trưởng Bộ Tài chính hướng dẫn về phí và lệ phí thuộc thẩm quyền quyết định của Hội đồng nhân dân tỉnh, thành phố trực thuộc Trung ương;</w:t>
            </w:r>
          </w:p>
          <w:p w14:paraId="317C2EAE" w14:textId="77777777" w:rsidR="00340D56" w:rsidRPr="00481AB6" w:rsidRDefault="00340D56" w:rsidP="00340D56">
            <w:pPr>
              <w:spacing w:line="276" w:lineRule="auto"/>
              <w:jc w:val="both"/>
              <w:rPr>
                <w:color w:val="000000" w:themeColor="text1"/>
                <w:sz w:val="26"/>
                <w:szCs w:val="26"/>
              </w:rPr>
            </w:pPr>
            <w:r w:rsidRPr="00481AB6">
              <w:rPr>
                <w:color w:val="000000" w:themeColor="text1"/>
                <w:sz w:val="26"/>
                <w:szCs w:val="26"/>
              </w:rPr>
              <w:t>- Thông tư số 106/2021/TT-BTC ngày 26/11/2021 của</w:t>
            </w:r>
            <w:r w:rsidRPr="00481AB6">
              <w:rPr>
                <w:color w:val="000000" w:themeColor="text1"/>
                <w:spacing w:val="-4"/>
                <w:sz w:val="26"/>
                <w:szCs w:val="26"/>
                <w:lang w:val="nl-NL"/>
              </w:rPr>
              <w:t xml:space="preserve"> Bộ trưởng</w:t>
            </w:r>
            <w:r w:rsidRPr="00481AB6">
              <w:rPr>
                <w:color w:val="000000" w:themeColor="text1"/>
                <w:sz w:val="26"/>
                <w:szCs w:val="26"/>
              </w:rPr>
              <w:t xml:space="preserve"> Bộ Tài chính sửa đổi, bổ sung một số điều của Thông tư số 85/2019/TT-BTC ngày 29/11/2019 của Bộ Tài chính hướng dẫn về phí và lệ phí thuộc thẩm quyền quyết định của Hội </w:t>
            </w:r>
            <w:r w:rsidRPr="00481AB6">
              <w:rPr>
                <w:color w:val="000000" w:themeColor="text1"/>
                <w:sz w:val="26"/>
                <w:szCs w:val="26"/>
              </w:rPr>
              <w:lastRenderedPageBreak/>
              <w:t>đồng nhân dân tỉnh, thành phố trực thuộc Trung ương</w:t>
            </w:r>
            <w:r>
              <w:rPr>
                <w:color w:val="000000" w:themeColor="text1"/>
                <w:sz w:val="26"/>
                <w:szCs w:val="26"/>
              </w:rPr>
              <w:t>;</w:t>
            </w:r>
          </w:p>
          <w:p w14:paraId="0417A141" w14:textId="77777777" w:rsidR="00340D56" w:rsidRDefault="00340D56" w:rsidP="00340D56">
            <w:pPr>
              <w:widowControl w:val="0"/>
              <w:jc w:val="both"/>
              <w:rPr>
                <w:spacing w:val="-2"/>
                <w:sz w:val="26"/>
                <w:szCs w:val="26"/>
                <w:lang w:val="nl-NL"/>
              </w:rPr>
            </w:pPr>
            <w:r w:rsidRPr="00105BC1">
              <w:rPr>
                <w:spacing w:val="-2"/>
                <w:sz w:val="26"/>
                <w:szCs w:val="26"/>
              </w:rPr>
              <w:t xml:space="preserve">- </w:t>
            </w:r>
            <w:r w:rsidRPr="00105BC1">
              <w:rPr>
                <w:spacing w:val="-2"/>
                <w:sz w:val="26"/>
                <w:szCs w:val="26"/>
                <w:lang w:val="nl-NL"/>
              </w:rPr>
              <w:t xml:space="preserve"> Nghị quyết số 19/2022/NQ-HĐND ngày 26/10/2022 của Hội đồng nhân dân tỉnh Thừa Thiên Huế quy định mức thu, nộp lệ phí hộ tịch trên địa bàn tỉnh Thừa Thiên Huế</w:t>
            </w:r>
            <w:r>
              <w:rPr>
                <w:spacing w:val="-2"/>
                <w:sz w:val="26"/>
                <w:szCs w:val="26"/>
                <w:lang w:val="nl-NL"/>
              </w:rPr>
              <w:t>;</w:t>
            </w:r>
          </w:p>
          <w:p w14:paraId="7E4E836C" w14:textId="12950DFE" w:rsidR="00E472DA" w:rsidRPr="00340D56" w:rsidRDefault="00340D56" w:rsidP="00340D56">
            <w:pPr>
              <w:jc w:val="both"/>
              <w:rPr>
                <w:i/>
                <w:iCs/>
                <w:spacing w:val="-4"/>
                <w:sz w:val="26"/>
                <w:szCs w:val="26"/>
                <w:lang w:val="nl-NL"/>
              </w:rPr>
            </w:pPr>
            <w:r w:rsidRPr="00340D56">
              <w:rPr>
                <w:i/>
                <w:iCs/>
                <w:spacing w:val="-2"/>
                <w:sz w:val="26"/>
                <w:szCs w:val="26"/>
                <w:lang w:val="nl-NL"/>
              </w:rPr>
              <w:t>-</w:t>
            </w:r>
            <w:r w:rsidRPr="00340D56">
              <w:rPr>
                <w:i/>
                <w:iCs/>
                <w:sz w:val="26"/>
                <w:szCs w:val="26"/>
                <w:lang w:val="nl-NL"/>
              </w:rPr>
              <w:t xml:space="preserve"> Nghị Quyết số 18/2023/NQ-HĐND ngày 21/8/2023 của Hội đồng nhân dân tỉnh quy định mức thu lệ phí khi thực hiện TTHC thông qua dịch vụ công trực tuyến trên địa bàn tỉnh Thừa Thiên Huế</w:t>
            </w:r>
          </w:p>
        </w:tc>
        <w:tc>
          <w:tcPr>
            <w:tcW w:w="1246" w:type="dxa"/>
            <w:vAlign w:val="center"/>
          </w:tcPr>
          <w:p w14:paraId="2514C444" w14:textId="77777777" w:rsidR="00E472DA" w:rsidRPr="00C93EC3" w:rsidRDefault="00E472DA" w:rsidP="002D094C">
            <w:pPr>
              <w:jc w:val="both"/>
              <w:rPr>
                <w:sz w:val="26"/>
                <w:szCs w:val="26"/>
              </w:rPr>
            </w:pPr>
            <w:r w:rsidRPr="00C93EC3">
              <w:rPr>
                <w:sz w:val="26"/>
                <w:szCs w:val="26"/>
              </w:rPr>
              <w:lastRenderedPageBreak/>
              <w:t>UBND cấp xã</w:t>
            </w:r>
          </w:p>
        </w:tc>
        <w:tc>
          <w:tcPr>
            <w:tcW w:w="1589" w:type="dxa"/>
            <w:vAlign w:val="center"/>
          </w:tcPr>
          <w:p w14:paraId="28BA2C43" w14:textId="77777777" w:rsidR="00E472DA" w:rsidRPr="00C93EC3" w:rsidRDefault="00E472DA" w:rsidP="002D094C">
            <w:pPr>
              <w:spacing w:line="269" w:lineRule="auto"/>
              <w:jc w:val="both"/>
              <w:rPr>
                <w:i/>
                <w:iCs/>
                <w:sz w:val="26"/>
                <w:szCs w:val="26"/>
              </w:rPr>
            </w:pPr>
            <w:r w:rsidRPr="00C93EC3">
              <w:rPr>
                <w:i/>
                <w:iCs/>
                <w:sz w:val="26"/>
                <w:szCs w:val="26"/>
              </w:rPr>
              <w:t>- Căn cứ pháp lý;</w:t>
            </w:r>
          </w:p>
          <w:p w14:paraId="0940CBBA" w14:textId="77777777" w:rsidR="00E472DA" w:rsidRPr="00C93EC3" w:rsidRDefault="00E472DA" w:rsidP="002D094C">
            <w:pPr>
              <w:spacing w:line="269" w:lineRule="auto"/>
              <w:jc w:val="both"/>
              <w:rPr>
                <w:i/>
                <w:iCs/>
                <w:sz w:val="26"/>
                <w:szCs w:val="26"/>
              </w:rPr>
            </w:pPr>
            <w:r w:rsidRPr="00C93EC3">
              <w:rPr>
                <w:i/>
                <w:iCs/>
                <w:sz w:val="26"/>
                <w:szCs w:val="26"/>
              </w:rPr>
              <w:t>- Thành phần hồ sơ</w:t>
            </w:r>
            <w:r w:rsidR="00CB6983" w:rsidRPr="00C93EC3">
              <w:rPr>
                <w:i/>
                <w:iCs/>
                <w:sz w:val="26"/>
                <w:szCs w:val="26"/>
              </w:rPr>
              <w:t>.</w:t>
            </w:r>
          </w:p>
          <w:p w14:paraId="15D459B1" w14:textId="77777777" w:rsidR="00E472DA" w:rsidRPr="00C93EC3" w:rsidRDefault="00E472DA" w:rsidP="005D05E4">
            <w:pPr>
              <w:rPr>
                <w:i/>
                <w:iCs/>
                <w:sz w:val="26"/>
                <w:szCs w:val="26"/>
              </w:rPr>
            </w:pPr>
          </w:p>
        </w:tc>
      </w:tr>
    </w:tbl>
    <w:p w14:paraId="1D1E0525" w14:textId="77777777" w:rsidR="00E472DA" w:rsidRPr="00C93EC3" w:rsidRDefault="00E472DA" w:rsidP="00030504"/>
    <w:p w14:paraId="23B82A85" w14:textId="77777777" w:rsidR="002F1263" w:rsidRPr="006F6B71" w:rsidRDefault="00E472DA" w:rsidP="008D232B">
      <w:pPr>
        <w:jc w:val="both"/>
        <w:rPr>
          <w:i/>
          <w:lang w:val="vi-VN"/>
        </w:rPr>
      </w:pPr>
      <w:r w:rsidRPr="006F6B71">
        <w:rPr>
          <w:b/>
          <w:bCs/>
          <w:i/>
          <w:iCs/>
          <w:lang w:val="vi-VN"/>
        </w:rPr>
        <w:t>* Ghi chú:</w:t>
      </w:r>
      <w:r w:rsidRPr="006F6B71">
        <w:rPr>
          <w:i/>
          <w:lang w:val="vi-VN"/>
        </w:rPr>
        <w:t xml:space="preserve"> </w:t>
      </w:r>
    </w:p>
    <w:p w14:paraId="6B43EE21" w14:textId="41A9CD6D" w:rsidR="00E472DA" w:rsidRDefault="002F1263" w:rsidP="00872832">
      <w:pPr>
        <w:widowControl w:val="0"/>
        <w:jc w:val="both"/>
        <w:rPr>
          <w:i/>
          <w:iCs/>
          <w:shd w:val="clear" w:color="auto" w:fill="FFFFFF"/>
          <w:lang w:val="vi-VN"/>
        </w:rPr>
      </w:pPr>
      <w:r w:rsidRPr="006F6B71">
        <w:rPr>
          <w:i/>
        </w:rPr>
        <w:t xml:space="preserve">- </w:t>
      </w:r>
      <w:r w:rsidR="00E472DA" w:rsidRPr="006F6B71">
        <w:rPr>
          <w:i/>
          <w:spacing w:val="-4"/>
          <w:lang w:val="nl-NL" w:eastAsia="ar-SA"/>
        </w:rPr>
        <w:t xml:space="preserve">Phần chữ in nghiêng là nội dung sửa đổi, bổ sung, thay thế. </w:t>
      </w:r>
      <w:r w:rsidR="00E472DA" w:rsidRPr="006F6B71">
        <w:rPr>
          <w:i/>
          <w:iCs/>
          <w:shd w:val="clear" w:color="auto" w:fill="FFFFFF"/>
          <w:lang w:val="vi-VN"/>
        </w:rPr>
        <w:t xml:space="preserve">Nội dung </w:t>
      </w:r>
      <w:r w:rsidR="00E472DA" w:rsidRPr="006F6B71">
        <w:rPr>
          <w:i/>
          <w:iCs/>
          <w:shd w:val="clear" w:color="auto" w:fill="FFFFFF"/>
        </w:rPr>
        <w:t xml:space="preserve">chi tiết các TTHC kèm theo Quyết này </w:t>
      </w:r>
      <w:r w:rsidR="00E472DA" w:rsidRPr="006F6B71">
        <w:rPr>
          <w:i/>
          <w:iCs/>
          <w:shd w:val="clear" w:color="auto" w:fill="FFFFFF"/>
          <w:lang w:val="vi-VN"/>
        </w:rPr>
        <w:t xml:space="preserve">thực hiện theo </w:t>
      </w:r>
      <w:r w:rsidR="00E472DA" w:rsidRPr="006F6B71">
        <w:rPr>
          <w:i/>
          <w:iCs/>
        </w:rPr>
        <w:t xml:space="preserve">Quyết định số </w:t>
      </w:r>
      <w:r w:rsidR="00ED5E91">
        <w:rPr>
          <w:i/>
          <w:shd w:val="clear" w:color="auto" w:fill="FFFFFF"/>
        </w:rPr>
        <w:t>2466</w:t>
      </w:r>
      <w:r w:rsidR="00E472DA" w:rsidRPr="006F6B71">
        <w:rPr>
          <w:i/>
          <w:shd w:val="clear" w:color="auto" w:fill="FFFFFF"/>
        </w:rPr>
        <w:t xml:space="preserve">/QĐ-BTP ngày </w:t>
      </w:r>
      <w:r w:rsidR="00ED5E91">
        <w:rPr>
          <w:i/>
          <w:shd w:val="clear" w:color="auto" w:fill="FFFFFF"/>
        </w:rPr>
        <w:t>2</w:t>
      </w:r>
      <w:r w:rsidR="00E472DA" w:rsidRPr="006F6B71">
        <w:rPr>
          <w:i/>
          <w:shd w:val="clear" w:color="auto" w:fill="FFFFFF"/>
        </w:rPr>
        <w:t xml:space="preserve">0 tháng </w:t>
      </w:r>
      <w:r w:rsidR="00ED5E91">
        <w:rPr>
          <w:i/>
          <w:shd w:val="clear" w:color="auto" w:fill="FFFFFF"/>
        </w:rPr>
        <w:t xml:space="preserve">10 </w:t>
      </w:r>
      <w:r w:rsidR="00E472DA" w:rsidRPr="006F6B71">
        <w:rPr>
          <w:i/>
          <w:shd w:val="clear" w:color="auto" w:fill="FFFFFF"/>
        </w:rPr>
        <w:t>năm 2023 của Bộ Tư pháp;</w:t>
      </w:r>
      <w:r w:rsidR="00E472DA" w:rsidRPr="006F6B71">
        <w:rPr>
          <w:i/>
          <w:iCs/>
          <w:shd w:val="clear" w:color="auto" w:fill="FFFFFF"/>
        </w:rPr>
        <w:t xml:space="preserve"> Bộ Tư pháp công khai </w:t>
      </w:r>
      <w:r w:rsidR="00E472DA" w:rsidRPr="006F6B71">
        <w:rPr>
          <w:i/>
          <w:iCs/>
          <w:shd w:val="clear" w:color="auto" w:fill="FFFFFF"/>
          <w:lang w:val="vi-VN"/>
        </w:rPr>
        <w:t xml:space="preserve">trên Cổng </w:t>
      </w:r>
      <w:r w:rsidR="00E472DA" w:rsidRPr="006F6B71">
        <w:rPr>
          <w:i/>
          <w:iCs/>
          <w:shd w:val="clear" w:color="auto" w:fill="FFFFFF"/>
        </w:rPr>
        <w:t>D</w:t>
      </w:r>
      <w:r w:rsidR="00E472DA" w:rsidRPr="006F6B71">
        <w:rPr>
          <w:i/>
          <w:iCs/>
          <w:shd w:val="clear" w:color="auto" w:fill="FFFFFF"/>
          <w:lang w:val="vi-VN"/>
        </w:rPr>
        <w:t>ịch vụ công quốc gia (</w:t>
      </w:r>
      <w:hyperlink r:id="rId103" w:history="1">
        <w:r w:rsidR="00E472DA" w:rsidRPr="006F6B71">
          <w:rPr>
            <w:i/>
            <w:iCs/>
            <w:u w:val="single"/>
            <w:shd w:val="clear" w:color="auto" w:fill="FFFFFF"/>
            <w:lang w:val="vi-VN"/>
          </w:rPr>
          <w:t>https://dichvucong.gov.vn</w:t>
        </w:r>
      </w:hyperlink>
      <w:r w:rsidR="00E472DA" w:rsidRPr="006F6B71">
        <w:rPr>
          <w:i/>
          <w:iCs/>
          <w:shd w:val="clear" w:color="auto" w:fill="FFFFFF"/>
          <w:lang w:val="vi-VN"/>
        </w:rPr>
        <w:t xml:space="preserve">) và </w:t>
      </w:r>
      <w:r w:rsidR="00E472DA" w:rsidRPr="006F6B71">
        <w:rPr>
          <w:i/>
          <w:iCs/>
          <w:shd w:val="clear" w:color="auto" w:fill="FFFFFF"/>
        </w:rPr>
        <w:t xml:space="preserve">UBND tỉnh công khai </w:t>
      </w:r>
      <w:r w:rsidR="00E472DA" w:rsidRPr="006F6B71">
        <w:rPr>
          <w:i/>
          <w:iCs/>
          <w:shd w:val="clear" w:color="auto" w:fill="FFFFFF"/>
          <w:lang w:val="vi-VN"/>
        </w:rPr>
        <w:t xml:space="preserve">trên </w:t>
      </w:r>
      <w:r w:rsidR="00E472DA" w:rsidRPr="006F6B71">
        <w:rPr>
          <w:i/>
          <w:iCs/>
          <w:shd w:val="clear" w:color="auto" w:fill="FFFFFF"/>
        </w:rPr>
        <w:t>Hệ thống thông tin giải quyết thủ tục hành chính</w:t>
      </w:r>
      <w:r w:rsidR="00E472DA" w:rsidRPr="006F6B71">
        <w:rPr>
          <w:i/>
          <w:iCs/>
          <w:shd w:val="clear" w:color="auto" w:fill="FFFFFF"/>
          <w:lang w:val="vi-VN"/>
        </w:rPr>
        <w:t xml:space="preserve"> tỉnh Thừa Thiên Huế </w:t>
      </w:r>
      <w:r w:rsidR="00E472DA" w:rsidRPr="006F6B71">
        <w:rPr>
          <w:i/>
          <w:iCs/>
          <w:u w:val="single"/>
          <w:shd w:val="clear" w:color="auto" w:fill="FFFFFF"/>
          <w:lang w:val="vi-VN"/>
        </w:rPr>
        <w:t>(</w:t>
      </w:r>
      <w:r w:rsidR="00E472DA" w:rsidRPr="006F6B71">
        <w:rPr>
          <w:bCs/>
          <w:i/>
          <w:iCs/>
          <w:u w:val="single"/>
          <w:lang w:val="vi-VN"/>
        </w:rPr>
        <w:t>https://dichvucong.thuathienhue.gov.vn)</w:t>
      </w:r>
      <w:r w:rsidR="00E472DA" w:rsidRPr="006F6B71">
        <w:rPr>
          <w:bCs/>
          <w:i/>
          <w:iCs/>
          <w:lang w:val="vi-VN"/>
        </w:rPr>
        <w:t xml:space="preserve">. </w:t>
      </w:r>
      <w:r w:rsidR="00E472DA" w:rsidRPr="006F6B71">
        <w:rPr>
          <w:i/>
          <w:iCs/>
          <w:shd w:val="clear" w:color="auto" w:fill="FFFFFF"/>
          <w:lang w:val="vi-VN"/>
        </w:rPr>
        <w:t xml:space="preserve"> </w:t>
      </w:r>
    </w:p>
    <w:p w14:paraId="255FD941" w14:textId="08162BE2" w:rsidR="00ED5E91" w:rsidRDefault="00ED5E91" w:rsidP="00872832">
      <w:pPr>
        <w:widowControl w:val="0"/>
        <w:jc w:val="both"/>
        <w:rPr>
          <w:i/>
          <w:iCs/>
          <w:shd w:val="clear" w:color="auto" w:fill="FFFFFF"/>
        </w:rPr>
      </w:pPr>
      <w:r>
        <w:rPr>
          <w:i/>
          <w:iCs/>
          <w:shd w:val="clear" w:color="auto" w:fill="FFFFFF"/>
        </w:rPr>
        <w:t xml:space="preserve">- Thủ tục Đăng ký khai sinh kết hợp đăng ký nhận cha, mẹ, con có yếu tố </w:t>
      </w:r>
      <w:r w:rsidR="00285343">
        <w:rPr>
          <w:i/>
          <w:iCs/>
          <w:shd w:val="clear" w:color="auto" w:fill="FFFFFF"/>
        </w:rPr>
        <w:t>n</w:t>
      </w:r>
      <w:r>
        <w:rPr>
          <w:i/>
          <w:iCs/>
          <w:shd w:val="clear" w:color="auto" w:fill="FFFFFF"/>
        </w:rPr>
        <w:t>ước ngoài</w:t>
      </w:r>
      <w:r w:rsidR="00285343">
        <w:rPr>
          <w:i/>
          <w:iCs/>
          <w:shd w:val="clear" w:color="auto" w:fill="FFFFFF"/>
        </w:rPr>
        <w:t xml:space="preserve"> của cấp huyện (1.001695) </w:t>
      </w:r>
      <w:bookmarkStart w:id="38" w:name="_Hlk149223747"/>
      <w:r w:rsidR="00285343">
        <w:rPr>
          <w:i/>
          <w:iCs/>
          <w:shd w:val="clear" w:color="auto" w:fill="FFFFFF"/>
        </w:rPr>
        <w:t>thực hiện theo Quyết định số 901/QĐ-UBND ngày 24/4/2023 của Chủ tịch UBND tỉnh;</w:t>
      </w:r>
    </w:p>
    <w:bookmarkEnd w:id="38"/>
    <w:p w14:paraId="32DE4A26" w14:textId="72C29ABA" w:rsidR="006951BA" w:rsidRDefault="00285343" w:rsidP="006951BA">
      <w:pPr>
        <w:widowControl w:val="0"/>
        <w:jc w:val="both"/>
        <w:rPr>
          <w:i/>
          <w:iCs/>
          <w:shd w:val="clear" w:color="auto" w:fill="FFFFFF"/>
        </w:rPr>
      </w:pPr>
      <w:r>
        <w:rPr>
          <w:i/>
          <w:iCs/>
          <w:shd w:val="clear" w:color="auto" w:fill="FFFFFF"/>
        </w:rPr>
        <w:t>- Thủ tục đăng ký khai sinh kết hợp đăng ký nhận cha mẹ con</w:t>
      </w:r>
      <w:r w:rsidR="006951BA">
        <w:rPr>
          <w:i/>
          <w:iCs/>
          <w:shd w:val="clear" w:color="auto" w:fill="FFFFFF"/>
        </w:rPr>
        <w:t xml:space="preserve"> của cấp xã</w:t>
      </w:r>
      <w:r>
        <w:rPr>
          <w:i/>
          <w:iCs/>
          <w:shd w:val="clear" w:color="auto" w:fill="FFFFFF"/>
        </w:rPr>
        <w:t xml:space="preserve"> (</w:t>
      </w:r>
      <w:r w:rsidR="006951BA">
        <w:rPr>
          <w:i/>
          <w:iCs/>
          <w:shd w:val="clear" w:color="auto" w:fill="FFFFFF"/>
        </w:rPr>
        <w:t>1.000689)</w:t>
      </w:r>
      <w:r w:rsidR="006951BA" w:rsidRPr="006951BA">
        <w:rPr>
          <w:i/>
          <w:iCs/>
          <w:shd w:val="clear" w:color="auto" w:fill="FFFFFF"/>
        </w:rPr>
        <w:t xml:space="preserve"> </w:t>
      </w:r>
      <w:r w:rsidR="006951BA">
        <w:rPr>
          <w:i/>
          <w:iCs/>
          <w:shd w:val="clear" w:color="auto" w:fill="FFFFFF"/>
        </w:rPr>
        <w:t>thực hiện theo Quyết định số 901/QĐ-UBND ngày 24/4/2023 của Chủ tịch UBND tỉnh;</w:t>
      </w:r>
    </w:p>
    <w:p w14:paraId="295ECB5C" w14:textId="77777777" w:rsidR="006951BA" w:rsidRDefault="006951BA" w:rsidP="006951BA">
      <w:pPr>
        <w:widowControl w:val="0"/>
        <w:jc w:val="both"/>
        <w:rPr>
          <w:i/>
          <w:iCs/>
          <w:shd w:val="clear" w:color="auto" w:fill="FFFFFF"/>
        </w:rPr>
      </w:pPr>
      <w:r>
        <w:rPr>
          <w:i/>
          <w:iCs/>
          <w:shd w:val="clear" w:color="auto" w:fill="FFFFFF"/>
        </w:rPr>
        <w:t>- Thủ tục đăng ký khai sinh lưu động của cấp xã (1.0003583) thực hiện theo Quyết định số 901/QĐ-UBND ngày 24/4/2023 của Chủ tịch UBND tỉnh;</w:t>
      </w:r>
    </w:p>
    <w:p w14:paraId="501339C1" w14:textId="77777777" w:rsidR="006951BA" w:rsidRDefault="006951BA" w:rsidP="006951BA">
      <w:pPr>
        <w:widowControl w:val="0"/>
        <w:jc w:val="both"/>
        <w:rPr>
          <w:i/>
          <w:iCs/>
          <w:shd w:val="clear" w:color="auto" w:fill="FFFFFF"/>
        </w:rPr>
      </w:pPr>
      <w:r>
        <w:rPr>
          <w:i/>
          <w:iCs/>
          <w:shd w:val="clear" w:color="auto" w:fill="FFFFFF"/>
        </w:rPr>
        <w:t>- Thủ tục đăng ký kết hôn lưu động của cấp xã (1.000593) thực hiện theo Quyết định số 901/QĐ-UBND ngày 24/4/2023 của Chủ tịch UBND tỉnh;</w:t>
      </w:r>
    </w:p>
    <w:p w14:paraId="0C07D3BB" w14:textId="3EADBD27" w:rsidR="006951BA" w:rsidRDefault="006951BA" w:rsidP="006951BA">
      <w:pPr>
        <w:widowControl w:val="0"/>
        <w:jc w:val="both"/>
        <w:rPr>
          <w:i/>
          <w:iCs/>
          <w:shd w:val="clear" w:color="auto" w:fill="FFFFFF"/>
        </w:rPr>
      </w:pPr>
      <w:r>
        <w:rPr>
          <w:i/>
          <w:iCs/>
          <w:shd w:val="clear" w:color="auto" w:fill="FFFFFF"/>
        </w:rPr>
        <w:t>- Thủ tục đăng ký khai tử lưu động của cấp xã (1.000419) thực hiện theo Quyết định số 901/QĐ-UBND ngày 24/4/2023 của Chủ tịch UBND tỉnh.</w:t>
      </w:r>
    </w:p>
    <w:p w14:paraId="6C84BC86" w14:textId="2352632F" w:rsidR="00285343" w:rsidRPr="00ED5E91" w:rsidRDefault="00285343" w:rsidP="00872832">
      <w:pPr>
        <w:widowControl w:val="0"/>
        <w:jc w:val="both"/>
        <w:rPr>
          <w:i/>
          <w:iCs/>
          <w:shd w:val="clear" w:color="auto" w:fill="FFFFFF"/>
        </w:rPr>
      </w:pPr>
    </w:p>
    <w:p w14:paraId="28136293" w14:textId="2AB3C908" w:rsidR="00872832" w:rsidRPr="006F6B71" w:rsidRDefault="00872832" w:rsidP="00872832">
      <w:pPr>
        <w:widowControl w:val="0"/>
        <w:jc w:val="both"/>
        <w:rPr>
          <w:b/>
          <w:i/>
          <w:spacing w:val="-4"/>
        </w:rPr>
      </w:pPr>
    </w:p>
    <w:sectPr w:rsidR="00872832" w:rsidRPr="006F6B71" w:rsidSect="004B4BD0">
      <w:pgSz w:w="16840"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F047" w14:textId="77777777" w:rsidR="00C84371" w:rsidRDefault="00C84371" w:rsidP="009413D9">
      <w:r>
        <w:separator/>
      </w:r>
    </w:p>
  </w:endnote>
  <w:endnote w:type="continuationSeparator" w:id="0">
    <w:p w14:paraId="34025C5F" w14:textId="77777777" w:rsidR="00C84371" w:rsidRDefault="00C84371" w:rsidP="0094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99DD8" w14:textId="77777777" w:rsidR="00C84371" w:rsidRDefault="00C84371" w:rsidP="009413D9">
      <w:r>
        <w:separator/>
      </w:r>
    </w:p>
  </w:footnote>
  <w:footnote w:type="continuationSeparator" w:id="0">
    <w:p w14:paraId="66DBB318" w14:textId="77777777" w:rsidR="00C84371" w:rsidRDefault="00C84371" w:rsidP="00941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2382" w14:textId="553AF8AB" w:rsidR="0053022A" w:rsidRDefault="0053022A">
    <w:pPr>
      <w:pStyle w:val="Header"/>
      <w:jc w:val="center"/>
    </w:pPr>
    <w:r>
      <w:fldChar w:fldCharType="begin"/>
    </w:r>
    <w:r>
      <w:instrText xml:space="preserve"> PAGE   \* MERGEFORMAT </w:instrText>
    </w:r>
    <w:r>
      <w:fldChar w:fldCharType="separate"/>
    </w:r>
    <w:r w:rsidR="006E1EFB">
      <w:rPr>
        <w:noProof/>
      </w:rPr>
      <w:t>2</w:t>
    </w:r>
    <w:r>
      <w:rPr>
        <w:noProof/>
      </w:rPr>
      <w:fldChar w:fldCharType="end"/>
    </w:r>
  </w:p>
  <w:p w14:paraId="6F7F0A90" w14:textId="77777777" w:rsidR="0053022A" w:rsidRDefault="005302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0D"/>
    <w:rsid w:val="0000456E"/>
    <w:rsid w:val="0001279A"/>
    <w:rsid w:val="0002411E"/>
    <w:rsid w:val="00030504"/>
    <w:rsid w:val="000343E9"/>
    <w:rsid w:val="0003782B"/>
    <w:rsid w:val="00040B7C"/>
    <w:rsid w:val="00050E1C"/>
    <w:rsid w:val="000511D4"/>
    <w:rsid w:val="00074028"/>
    <w:rsid w:val="00092446"/>
    <w:rsid w:val="000B3DDC"/>
    <w:rsid w:val="000C3938"/>
    <w:rsid w:val="000C5A80"/>
    <w:rsid w:val="000E148A"/>
    <w:rsid w:val="000E1C08"/>
    <w:rsid w:val="000E3857"/>
    <w:rsid w:val="000F3490"/>
    <w:rsid w:val="00104FA5"/>
    <w:rsid w:val="00105BC1"/>
    <w:rsid w:val="00111902"/>
    <w:rsid w:val="0011538E"/>
    <w:rsid w:val="00117AF0"/>
    <w:rsid w:val="00121BAB"/>
    <w:rsid w:val="001321BB"/>
    <w:rsid w:val="00136908"/>
    <w:rsid w:val="00136F2C"/>
    <w:rsid w:val="001516C2"/>
    <w:rsid w:val="00161E86"/>
    <w:rsid w:val="00184DF2"/>
    <w:rsid w:val="0019295A"/>
    <w:rsid w:val="001B0CD8"/>
    <w:rsid w:val="001B17AA"/>
    <w:rsid w:val="001C2CD3"/>
    <w:rsid w:val="001C713C"/>
    <w:rsid w:val="001D5308"/>
    <w:rsid w:val="001E24C3"/>
    <w:rsid w:val="001E418D"/>
    <w:rsid w:val="001E7CF5"/>
    <w:rsid w:val="002210FB"/>
    <w:rsid w:val="00227B0B"/>
    <w:rsid w:val="00230E76"/>
    <w:rsid w:val="00240034"/>
    <w:rsid w:val="00243114"/>
    <w:rsid w:val="00257E4D"/>
    <w:rsid w:val="00283D39"/>
    <w:rsid w:val="00285343"/>
    <w:rsid w:val="002904D0"/>
    <w:rsid w:val="00292011"/>
    <w:rsid w:val="00294B91"/>
    <w:rsid w:val="00295AED"/>
    <w:rsid w:val="002971B7"/>
    <w:rsid w:val="002A5594"/>
    <w:rsid w:val="002A578D"/>
    <w:rsid w:val="002D0364"/>
    <w:rsid w:val="002D094C"/>
    <w:rsid w:val="002F1263"/>
    <w:rsid w:val="002F7152"/>
    <w:rsid w:val="0030066F"/>
    <w:rsid w:val="0032521F"/>
    <w:rsid w:val="0033332F"/>
    <w:rsid w:val="00340BB9"/>
    <w:rsid w:val="00340D56"/>
    <w:rsid w:val="00355131"/>
    <w:rsid w:val="00356D31"/>
    <w:rsid w:val="003579B2"/>
    <w:rsid w:val="00367702"/>
    <w:rsid w:val="00377365"/>
    <w:rsid w:val="003A6C70"/>
    <w:rsid w:val="003B790A"/>
    <w:rsid w:val="003E47BD"/>
    <w:rsid w:val="003F0ADA"/>
    <w:rsid w:val="00411531"/>
    <w:rsid w:val="00425DC7"/>
    <w:rsid w:val="00435E8E"/>
    <w:rsid w:val="0044684E"/>
    <w:rsid w:val="00452ED6"/>
    <w:rsid w:val="0045781B"/>
    <w:rsid w:val="0046563B"/>
    <w:rsid w:val="00472D58"/>
    <w:rsid w:val="00473957"/>
    <w:rsid w:val="00481AB6"/>
    <w:rsid w:val="00485C7F"/>
    <w:rsid w:val="004A1D85"/>
    <w:rsid w:val="004A2FB6"/>
    <w:rsid w:val="004A442E"/>
    <w:rsid w:val="004B4BD0"/>
    <w:rsid w:val="004C761E"/>
    <w:rsid w:val="004F1E35"/>
    <w:rsid w:val="00504822"/>
    <w:rsid w:val="00507808"/>
    <w:rsid w:val="00511152"/>
    <w:rsid w:val="00522D5D"/>
    <w:rsid w:val="0053022A"/>
    <w:rsid w:val="00534277"/>
    <w:rsid w:val="00571807"/>
    <w:rsid w:val="005A4F5A"/>
    <w:rsid w:val="005B0E3F"/>
    <w:rsid w:val="005B7025"/>
    <w:rsid w:val="005C1473"/>
    <w:rsid w:val="005C5785"/>
    <w:rsid w:val="005D05E4"/>
    <w:rsid w:val="005D14DD"/>
    <w:rsid w:val="005D4F84"/>
    <w:rsid w:val="005D7A5D"/>
    <w:rsid w:val="005E35AD"/>
    <w:rsid w:val="005F0B18"/>
    <w:rsid w:val="00604CEE"/>
    <w:rsid w:val="00614683"/>
    <w:rsid w:val="00626979"/>
    <w:rsid w:val="00630022"/>
    <w:rsid w:val="00630E2E"/>
    <w:rsid w:val="0063373D"/>
    <w:rsid w:val="006352B2"/>
    <w:rsid w:val="006428A5"/>
    <w:rsid w:val="00656501"/>
    <w:rsid w:val="0067724D"/>
    <w:rsid w:val="00681144"/>
    <w:rsid w:val="006951BA"/>
    <w:rsid w:val="006B551E"/>
    <w:rsid w:val="006C7C93"/>
    <w:rsid w:val="006E1EFB"/>
    <w:rsid w:val="006E53F9"/>
    <w:rsid w:val="006E5F62"/>
    <w:rsid w:val="006F4F13"/>
    <w:rsid w:val="006F6B71"/>
    <w:rsid w:val="006F7A22"/>
    <w:rsid w:val="00716679"/>
    <w:rsid w:val="00720227"/>
    <w:rsid w:val="007227EF"/>
    <w:rsid w:val="007228F4"/>
    <w:rsid w:val="0074048F"/>
    <w:rsid w:val="00741E23"/>
    <w:rsid w:val="00744DBC"/>
    <w:rsid w:val="00791510"/>
    <w:rsid w:val="0079335C"/>
    <w:rsid w:val="007A25AE"/>
    <w:rsid w:val="007A68D7"/>
    <w:rsid w:val="007B0596"/>
    <w:rsid w:val="007D2171"/>
    <w:rsid w:val="007D6CF0"/>
    <w:rsid w:val="007E3DAA"/>
    <w:rsid w:val="007F067E"/>
    <w:rsid w:val="00815882"/>
    <w:rsid w:val="0082063E"/>
    <w:rsid w:val="00845B12"/>
    <w:rsid w:val="00872832"/>
    <w:rsid w:val="0087406F"/>
    <w:rsid w:val="00875B98"/>
    <w:rsid w:val="00882B96"/>
    <w:rsid w:val="008941F1"/>
    <w:rsid w:val="008A44FF"/>
    <w:rsid w:val="008A5964"/>
    <w:rsid w:val="008D1C93"/>
    <w:rsid w:val="008D232B"/>
    <w:rsid w:val="008F08E8"/>
    <w:rsid w:val="008F29B1"/>
    <w:rsid w:val="00903201"/>
    <w:rsid w:val="00924931"/>
    <w:rsid w:val="00931F70"/>
    <w:rsid w:val="009413D9"/>
    <w:rsid w:val="00943A8E"/>
    <w:rsid w:val="009479FC"/>
    <w:rsid w:val="00974E88"/>
    <w:rsid w:val="0098256B"/>
    <w:rsid w:val="00982B97"/>
    <w:rsid w:val="00992522"/>
    <w:rsid w:val="00996BEC"/>
    <w:rsid w:val="009A2C73"/>
    <w:rsid w:val="009B0A8A"/>
    <w:rsid w:val="009B4F3C"/>
    <w:rsid w:val="009C41DE"/>
    <w:rsid w:val="009C4AC0"/>
    <w:rsid w:val="009D5EFB"/>
    <w:rsid w:val="009E7C86"/>
    <w:rsid w:val="00A21AC1"/>
    <w:rsid w:val="00A27841"/>
    <w:rsid w:val="00A47A04"/>
    <w:rsid w:val="00A52D30"/>
    <w:rsid w:val="00A8006D"/>
    <w:rsid w:val="00A96BA8"/>
    <w:rsid w:val="00AB0A05"/>
    <w:rsid w:val="00AB0CF5"/>
    <w:rsid w:val="00AB55DB"/>
    <w:rsid w:val="00AC402A"/>
    <w:rsid w:val="00AD5705"/>
    <w:rsid w:val="00AE19B4"/>
    <w:rsid w:val="00AE635B"/>
    <w:rsid w:val="00B03DC5"/>
    <w:rsid w:val="00B0787C"/>
    <w:rsid w:val="00B11D78"/>
    <w:rsid w:val="00B11E45"/>
    <w:rsid w:val="00B16070"/>
    <w:rsid w:val="00B37366"/>
    <w:rsid w:val="00B41A91"/>
    <w:rsid w:val="00B46882"/>
    <w:rsid w:val="00B639DB"/>
    <w:rsid w:val="00B75B02"/>
    <w:rsid w:val="00B76B57"/>
    <w:rsid w:val="00B8442C"/>
    <w:rsid w:val="00BA594F"/>
    <w:rsid w:val="00BB5D5F"/>
    <w:rsid w:val="00BB6567"/>
    <w:rsid w:val="00BC7BE0"/>
    <w:rsid w:val="00BD29D4"/>
    <w:rsid w:val="00BD37DF"/>
    <w:rsid w:val="00C0605B"/>
    <w:rsid w:val="00C20F5A"/>
    <w:rsid w:val="00C301FD"/>
    <w:rsid w:val="00C33A2F"/>
    <w:rsid w:val="00C42CF6"/>
    <w:rsid w:val="00C4426B"/>
    <w:rsid w:val="00C671DA"/>
    <w:rsid w:val="00C7731B"/>
    <w:rsid w:val="00C8408F"/>
    <w:rsid w:val="00C84371"/>
    <w:rsid w:val="00C93EC3"/>
    <w:rsid w:val="00CB6983"/>
    <w:rsid w:val="00CC3D95"/>
    <w:rsid w:val="00CE01E5"/>
    <w:rsid w:val="00CE19A5"/>
    <w:rsid w:val="00CF3DE0"/>
    <w:rsid w:val="00CF518D"/>
    <w:rsid w:val="00D05B92"/>
    <w:rsid w:val="00D20D40"/>
    <w:rsid w:val="00D21807"/>
    <w:rsid w:val="00D22735"/>
    <w:rsid w:val="00D46D11"/>
    <w:rsid w:val="00D57E59"/>
    <w:rsid w:val="00D610C4"/>
    <w:rsid w:val="00D6687B"/>
    <w:rsid w:val="00D7430D"/>
    <w:rsid w:val="00D77088"/>
    <w:rsid w:val="00D77DE9"/>
    <w:rsid w:val="00D80EC9"/>
    <w:rsid w:val="00D867B2"/>
    <w:rsid w:val="00D92367"/>
    <w:rsid w:val="00D92776"/>
    <w:rsid w:val="00DB2F07"/>
    <w:rsid w:val="00DD61EE"/>
    <w:rsid w:val="00DE1168"/>
    <w:rsid w:val="00DE2A24"/>
    <w:rsid w:val="00DE32F5"/>
    <w:rsid w:val="00DE3BF5"/>
    <w:rsid w:val="00DF0C08"/>
    <w:rsid w:val="00DF39D9"/>
    <w:rsid w:val="00E042A7"/>
    <w:rsid w:val="00E05DF5"/>
    <w:rsid w:val="00E156F9"/>
    <w:rsid w:val="00E20E4E"/>
    <w:rsid w:val="00E42DC2"/>
    <w:rsid w:val="00E45666"/>
    <w:rsid w:val="00E472DA"/>
    <w:rsid w:val="00E50C04"/>
    <w:rsid w:val="00E53EF2"/>
    <w:rsid w:val="00E5685E"/>
    <w:rsid w:val="00E6214D"/>
    <w:rsid w:val="00E62220"/>
    <w:rsid w:val="00E63FE8"/>
    <w:rsid w:val="00E6619C"/>
    <w:rsid w:val="00E8760D"/>
    <w:rsid w:val="00E90A2F"/>
    <w:rsid w:val="00E94C47"/>
    <w:rsid w:val="00EA332A"/>
    <w:rsid w:val="00EA3F7E"/>
    <w:rsid w:val="00EA7060"/>
    <w:rsid w:val="00EB2721"/>
    <w:rsid w:val="00EC7ED5"/>
    <w:rsid w:val="00ED00E1"/>
    <w:rsid w:val="00ED4B4F"/>
    <w:rsid w:val="00ED5E91"/>
    <w:rsid w:val="00EF0AEA"/>
    <w:rsid w:val="00EF7AD4"/>
    <w:rsid w:val="00F05DAE"/>
    <w:rsid w:val="00F1150B"/>
    <w:rsid w:val="00F15E65"/>
    <w:rsid w:val="00F26CBA"/>
    <w:rsid w:val="00F303CF"/>
    <w:rsid w:val="00F37BCD"/>
    <w:rsid w:val="00F46845"/>
    <w:rsid w:val="00F47796"/>
    <w:rsid w:val="00F55E9C"/>
    <w:rsid w:val="00F57204"/>
    <w:rsid w:val="00F6034E"/>
    <w:rsid w:val="00F64800"/>
    <w:rsid w:val="00F73F96"/>
    <w:rsid w:val="00F81F9A"/>
    <w:rsid w:val="00F90D6B"/>
    <w:rsid w:val="00FA4AE5"/>
    <w:rsid w:val="00FA55E5"/>
    <w:rsid w:val="00FC3386"/>
    <w:rsid w:val="00FC7043"/>
    <w:rsid w:val="00FD25ED"/>
    <w:rsid w:val="00FD288B"/>
    <w:rsid w:val="00FD4323"/>
    <w:rsid w:val="00FE6413"/>
    <w:rsid w:val="00FE690A"/>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6DFD9"/>
  <w15:docId w15:val="{C57C2A50-3000-43FE-8576-B0878E28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DF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430D"/>
    <w:pPr>
      <w:spacing w:after="120"/>
    </w:pPr>
  </w:style>
  <w:style w:type="character" w:customStyle="1" w:styleId="BodyTextChar">
    <w:name w:val="Body Text Char"/>
    <w:basedOn w:val="DefaultParagraphFont"/>
    <w:link w:val="BodyText"/>
    <w:uiPriority w:val="99"/>
    <w:locked/>
    <w:rsid w:val="00D7430D"/>
    <w:rPr>
      <w:rFonts w:eastAsia="Times New Roman" w:cs="Times New Roman"/>
      <w:sz w:val="24"/>
      <w:szCs w:val="24"/>
    </w:rPr>
  </w:style>
  <w:style w:type="table" w:styleId="TableGrid">
    <w:name w:val="Table Grid"/>
    <w:basedOn w:val="TableNormal"/>
    <w:uiPriority w:val="99"/>
    <w:rsid w:val="000305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30504"/>
    <w:pPr>
      <w:ind w:left="720"/>
      <w:contextualSpacing/>
    </w:pPr>
  </w:style>
  <w:style w:type="paragraph" w:styleId="NormalWeb">
    <w:name w:val="Normal (Web)"/>
    <w:basedOn w:val="Normal"/>
    <w:link w:val="NormalWebChar"/>
    <w:uiPriority w:val="99"/>
    <w:rsid w:val="00030504"/>
    <w:pPr>
      <w:spacing w:before="100" w:beforeAutospacing="1" w:after="100" w:afterAutospacing="1" w:line="300" w:lineRule="atLeast"/>
      <w:ind w:firstLine="720"/>
      <w:jc w:val="both"/>
    </w:pPr>
    <w:rPr>
      <w:rFonts w:eastAsia="SimSun"/>
    </w:rPr>
  </w:style>
  <w:style w:type="character" w:styleId="Hyperlink">
    <w:name w:val="Hyperlink"/>
    <w:basedOn w:val="DefaultParagraphFont"/>
    <w:uiPriority w:val="99"/>
    <w:rsid w:val="00030504"/>
    <w:rPr>
      <w:rFonts w:cs="Times New Roman"/>
      <w:color w:val="0000FF"/>
      <w:u w:val="single"/>
    </w:rPr>
  </w:style>
  <w:style w:type="character" w:customStyle="1" w:styleId="NormalWebChar">
    <w:name w:val="Normal (Web) Char"/>
    <w:link w:val="NormalWeb"/>
    <w:uiPriority w:val="99"/>
    <w:locked/>
    <w:rsid w:val="00030504"/>
    <w:rPr>
      <w:rFonts w:eastAsia="SimSun"/>
      <w:sz w:val="24"/>
    </w:rPr>
  </w:style>
  <w:style w:type="character" w:styleId="Strong">
    <w:name w:val="Strong"/>
    <w:basedOn w:val="DefaultParagraphFont"/>
    <w:uiPriority w:val="99"/>
    <w:qFormat/>
    <w:rsid w:val="00E5685E"/>
    <w:rPr>
      <w:rFonts w:cs="Times New Roman"/>
      <w:b/>
    </w:rPr>
  </w:style>
  <w:style w:type="paragraph" w:styleId="Header">
    <w:name w:val="header"/>
    <w:basedOn w:val="Normal"/>
    <w:link w:val="HeaderChar"/>
    <w:uiPriority w:val="99"/>
    <w:rsid w:val="009413D9"/>
    <w:pPr>
      <w:tabs>
        <w:tab w:val="center" w:pos="4680"/>
        <w:tab w:val="right" w:pos="9360"/>
      </w:tabs>
    </w:pPr>
  </w:style>
  <w:style w:type="character" w:customStyle="1" w:styleId="HeaderChar">
    <w:name w:val="Header Char"/>
    <w:basedOn w:val="DefaultParagraphFont"/>
    <w:link w:val="Header"/>
    <w:uiPriority w:val="99"/>
    <w:locked/>
    <w:rsid w:val="009413D9"/>
    <w:rPr>
      <w:rFonts w:eastAsia="Times New Roman" w:cs="Times New Roman"/>
      <w:sz w:val="24"/>
      <w:szCs w:val="24"/>
    </w:rPr>
  </w:style>
  <w:style w:type="paragraph" w:styleId="Footer">
    <w:name w:val="footer"/>
    <w:basedOn w:val="Normal"/>
    <w:link w:val="FooterChar"/>
    <w:uiPriority w:val="99"/>
    <w:rsid w:val="009413D9"/>
    <w:pPr>
      <w:tabs>
        <w:tab w:val="center" w:pos="4680"/>
        <w:tab w:val="right" w:pos="9360"/>
      </w:tabs>
    </w:pPr>
  </w:style>
  <w:style w:type="character" w:customStyle="1" w:styleId="FooterChar">
    <w:name w:val="Footer Char"/>
    <w:basedOn w:val="DefaultParagraphFont"/>
    <w:link w:val="Footer"/>
    <w:uiPriority w:val="99"/>
    <w:locked/>
    <w:rsid w:val="009413D9"/>
    <w:rPr>
      <w:rFonts w:eastAsia="Times New Roman" w:cs="Times New Roman"/>
      <w:sz w:val="24"/>
      <w:szCs w:val="24"/>
    </w:rPr>
  </w:style>
  <w:style w:type="paragraph" w:styleId="BalloonText">
    <w:name w:val="Balloon Text"/>
    <w:basedOn w:val="Normal"/>
    <w:link w:val="BalloonTextChar"/>
    <w:uiPriority w:val="99"/>
    <w:semiHidden/>
    <w:rsid w:val="00356D3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6D31"/>
    <w:rPr>
      <w:rFonts w:ascii="Segoe UI" w:hAnsi="Segoe UI" w:cs="Segoe UI"/>
      <w:sz w:val="18"/>
      <w:szCs w:val="18"/>
    </w:rPr>
  </w:style>
  <w:style w:type="character" w:customStyle="1" w:styleId="fontstyle01">
    <w:name w:val="fontstyle01"/>
    <w:basedOn w:val="DefaultParagraphFont"/>
    <w:uiPriority w:val="99"/>
    <w:rsid w:val="00184DF2"/>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07968">
      <w:marLeft w:val="0"/>
      <w:marRight w:val="0"/>
      <w:marTop w:val="0"/>
      <w:marBottom w:val="0"/>
      <w:divBdr>
        <w:top w:val="none" w:sz="0" w:space="0" w:color="auto"/>
        <w:left w:val="none" w:sz="0" w:space="0" w:color="auto"/>
        <w:bottom w:val="none" w:sz="0" w:space="0" w:color="auto"/>
        <w:right w:val="none" w:sz="0" w:space="0" w:color="auto"/>
      </w:divBdr>
    </w:div>
    <w:div w:id="20681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huathienhue.gov.vn)" TargetMode="External"/><Relationship Id="rId21" Type="http://schemas.openxmlformats.org/officeDocument/2006/relationships/hyperlink" Target="http://moj.gov.vn/vbpq/Lists/Vn%20bn%20php%20lut/View_Detail.aspx?ItemID=6123" TargetMode="External"/><Relationship Id="rId42" Type="http://schemas.openxmlformats.org/officeDocument/2006/relationships/hyperlink" Target="http://moj.gov.vn/vbpq/Lists/Vn%20bn%20php%20lut/View_Detail.aspx?ItemID=6123" TargetMode="External"/><Relationship Id="rId47" Type="http://schemas.openxmlformats.org/officeDocument/2006/relationships/hyperlink" Target="https://dichvucong.thuathienhue.gov.vn)" TargetMode="External"/><Relationship Id="rId63" Type="http://schemas.openxmlformats.org/officeDocument/2006/relationships/hyperlink" Target="http://moj.gov.vn/vbpq/Lists/Vn%20bn%20php%20lut/View_Detail.aspx?ItemID=6123" TargetMode="External"/><Relationship Id="rId68" Type="http://schemas.openxmlformats.org/officeDocument/2006/relationships/hyperlink" Target="https://dichvucong.thuathienhue.gov.vn)" TargetMode="External"/><Relationship Id="rId84" Type="http://schemas.openxmlformats.org/officeDocument/2006/relationships/hyperlink" Target="http://moj.gov.vn/vbpq/Lists/Vn%20bn%20php%20lut/View_Detail.aspx?ItemID=6123" TargetMode="External"/><Relationship Id="rId89" Type="http://schemas.openxmlformats.org/officeDocument/2006/relationships/hyperlink" Target="https://dichvucong.thuathienhue.gov.vn)" TargetMode="External"/><Relationship Id="rId7" Type="http://schemas.openxmlformats.org/officeDocument/2006/relationships/hyperlink" Target="https://dichvucong.gov.vn" TargetMode="External"/><Relationship Id="rId71" Type="http://schemas.openxmlformats.org/officeDocument/2006/relationships/hyperlink" Target="https://dichvucong.thuathienhue.gov.vn)" TargetMode="External"/><Relationship Id="rId92" Type="http://schemas.openxmlformats.org/officeDocument/2006/relationships/hyperlink" Target="https://dichvucong.thuathienhue.gov.vn)" TargetMode="External"/><Relationship Id="rId2" Type="http://schemas.openxmlformats.org/officeDocument/2006/relationships/settings" Target="settings.xml"/><Relationship Id="rId16" Type="http://schemas.openxmlformats.org/officeDocument/2006/relationships/hyperlink" Target="https://dichvucong.gov.vn" TargetMode="External"/><Relationship Id="rId29" Type="http://schemas.openxmlformats.org/officeDocument/2006/relationships/hyperlink" Target="https://dichvucong.thuathienhue.gov.vn)" TargetMode="External"/><Relationship Id="rId11" Type="http://schemas.openxmlformats.org/officeDocument/2006/relationships/hyperlink" Target="https://dichvucong.thuathienhue.gov.vn)"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s://dichvucong.thuathienhue.gov.vn)" TargetMode="External"/><Relationship Id="rId37"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hyperlink" Target="http://moj.gov.vn/vbpq/Lists/Vn%20bn%20php%20lut/View_Detail.aspx?ItemID=6123" TargetMode="External"/><Relationship Id="rId53" Type="http://schemas.openxmlformats.org/officeDocument/2006/relationships/hyperlink" Target="https://dichvucong.thuathienhue.gov.vn)" TargetMode="External"/><Relationship Id="rId58" Type="http://schemas.openxmlformats.org/officeDocument/2006/relationships/hyperlink" Target="https://dichvucong.gov.vn" TargetMode="External"/><Relationship Id="rId66" Type="http://schemas.openxmlformats.org/officeDocument/2006/relationships/hyperlink" Target="http://moj.gov.vn/vbpq/Lists/Vn%20bn%20php%20lut/View_Detail.aspx?ItemID=6123" TargetMode="External"/><Relationship Id="rId74" Type="http://schemas.openxmlformats.org/officeDocument/2006/relationships/hyperlink" Target="https://dichvucong.thuathienhue.gov.vn)" TargetMode="External"/><Relationship Id="rId79" Type="http://schemas.openxmlformats.org/officeDocument/2006/relationships/hyperlink" Target="https://dichvucong.gov.vn" TargetMode="External"/><Relationship Id="rId87" Type="http://schemas.openxmlformats.org/officeDocument/2006/relationships/hyperlink" Target="http://moj.gov.vn/vbpq/Lists/Vn%20bn%20php%20lut/View_Detail.aspx?ItemID=6123" TargetMode="External"/><Relationship Id="rId102" Type="http://schemas.openxmlformats.org/officeDocument/2006/relationships/hyperlink" Target="http://moj.gov.vn/vbpq/Lists/Vn%20bn%20php%20lut/View_Detail.aspx?ItemID=6123" TargetMode="External"/><Relationship Id="rId5" Type="http://schemas.openxmlformats.org/officeDocument/2006/relationships/endnotes" Target="endnotes.xml"/><Relationship Id="rId61" Type="http://schemas.openxmlformats.org/officeDocument/2006/relationships/hyperlink" Target="https://dichvucong.gov.vn" TargetMode="External"/><Relationship Id="rId82" Type="http://schemas.openxmlformats.org/officeDocument/2006/relationships/hyperlink" Target="https://dichvucong.gov.vn" TargetMode="External"/><Relationship Id="rId90" Type="http://schemas.openxmlformats.org/officeDocument/2006/relationships/hyperlink" Target="http://moj.gov.vn/vbpq/Lists/Vn%20bn%20php%20lut/View_Detail.aspx?ItemID=6123" TargetMode="External"/><Relationship Id="rId95" Type="http://schemas.openxmlformats.org/officeDocument/2006/relationships/hyperlink" Target="https://dichvucong.thuathienhue.gov.vn)" TargetMode="External"/><Relationship Id="rId19" Type="http://schemas.openxmlformats.org/officeDocument/2006/relationships/hyperlink" Target="https://dichvucong.gov.vn" TargetMode="External"/><Relationship Id="rId14" Type="http://schemas.openxmlformats.org/officeDocument/2006/relationships/hyperlink" Target="https://dichvucong.thuathienhue.gov.vn)" TargetMode="External"/><Relationship Id="rId22" Type="http://schemas.openxmlformats.org/officeDocument/2006/relationships/hyperlink" Target="https://dichvucong.gov.vn" TargetMode="External"/><Relationship Id="rId27" Type="http://schemas.openxmlformats.org/officeDocument/2006/relationships/hyperlink" Target="http://moj.gov.vn/vbpq/Lists/Vn%20bn%20php%20lut/View_Detail.aspx?ItemID=6123"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hyperlink" Target="https://dichvucong.thuathienhue.gov.vn)" TargetMode="External"/><Relationship Id="rId43" Type="http://schemas.openxmlformats.org/officeDocument/2006/relationships/hyperlink" Target="https://dichvucong.gov.vn" TargetMode="External"/><Relationship Id="rId48" Type="http://schemas.openxmlformats.org/officeDocument/2006/relationships/hyperlink" Target="http://moj.gov.vn/vbpq/Lists/Vn%20bn%20php%20lut/View_Detail.aspx?ItemID=6123" TargetMode="External"/><Relationship Id="rId56" Type="http://schemas.openxmlformats.org/officeDocument/2006/relationships/hyperlink" Target="https://dichvucong.thuathienhue.gov.vn)" TargetMode="External"/><Relationship Id="rId64" Type="http://schemas.openxmlformats.org/officeDocument/2006/relationships/hyperlink" Target="https://dichvucong.gov.vn" TargetMode="External"/><Relationship Id="rId69" Type="http://schemas.openxmlformats.org/officeDocument/2006/relationships/hyperlink" Target="http://moj.gov.vn/vbpq/Lists/Vn%20bn%20php%20lut/View_Detail.aspx?ItemID=6123" TargetMode="External"/><Relationship Id="rId77" Type="http://schemas.openxmlformats.org/officeDocument/2006/relationships/hyperlink" Target="https://dichvucong.thuathienhue.gov.vn)" TargetMode="External"/><Relationship Id="rId100" Type="http://schemas.openxmlformats.org/officeDocument/2006/relationships/hyperlink" Target="https://dichvucong.gov.vn" TargetMode="External"/><Relationship Id="rId105" Type="http://schemas.openxmlformats.org/officeDocument/2006/relationships/theme" Target="theme/theme1.xml"/><Relationship Id="rId8" Type="http://schemas.openxmlformats.org/officeDocument/2006/relationships/hyperlink" Target="https://dichvucong.thuathienhue.gov.vn)" TargetMode="External"/><Relationship Id="rId51" Type="http://schemas.openxmlformats.org/officeDocument/2006/relationships/hyperlink" Target="http://moj.gov.vn/vbpq/Lists/Vn%20bn%20php%20lut/View_Detail.aspx?ItemID=6123" TargetMode="External"/><Relationship Id="rId72" Type="http://schemas.openxmlformats.org/officeDocument/2006/relationships/hyperlink" Target="http://moj.gov.vn/vbpq/Lists/Vn%20bn%20php%20lut/View_Detail.aspx?ItemID=6123" TargetMode="External"/><Relationship Id="rId80" Type="http://schemas.openxmlformats.org/officeDocument/2006/relationships/hyperlink" Target="https://dichvucong.thuathienhue.gov.vn)" TargetMode="External"/><Relationship Id="rId85" Type="http://schemas.openxmlformats.org/officeDocument/2006/relationships/hyperlink" Target="https://dichvucong.gov.vn" TargetMode="External"/><Relationship Id="rId93" Type="http://schemas.openxmlformats.org/officeDocument/2006/relationships/hyperlink" Target="http://moj.gov.vn/vbpq/Lists/Vn%20bn%20php%20lut/View_Detail.aspx?ItemID=6123" TargetMode="External"/><Relationship Id="rId98" Type="http://schemas.openxmlformats.org/officeDocument/2006/relationships/hyperlink" Target="https://dichvucong.thuathienhue.gov.vn)" TargetMode="External"/><Relationship Id="rId3" Type="http://schemas.openxmlformats.org/officeDocument/2006/relationships/webSettings" Target="webSettings.xml"/><Relationship Id="rId12" Type="http://schemas.openxmlformats.org/officeDocument/2006/relationships/hyperlink" Target="http://moj.gov.vn/vbpq/Lists/Vn%20bn%20php%20lut/View_Detail.aspx?ItemID=6123" TargetMode="External"/><Relationship Id="rId17" Type="http://schemas.openxmlformats.org/officeDocument/2006/relationships/hyperlink" Target="https://dichvucong.thuathienhue.gov.vn)" TargetMode="External"/><Relationship Id="rId25" Type="http://schemas.openxmlformats.org/officeDocument/2006/relationships/hyperlink" Target="https://dichvucong.gov.vn" TargetMode="External"/><Relationship Id="rId33" Type="http://schemas.openxmlformats.org/officeDocument/2006/relationships/hyperlink" Target="http://moj.gov.vn/vbpq/Lists/Vn%20bn%20php%20lut/View_Detail.aspx?ItemID=6123" TargetMode="External"/><Relationship Id="rId38" Type="http://schemas.openxmlformats.org/officeDocument/2006/relationships/hyperlink" Target="https://dichvucong.thuathienhue.gov.vn)" TargetMode="External"/><Relationship Id="rId46" Type="http://schemas.openxmlformats.org/officeDocument/2006/relationships/hyperlink" Target="https://dichvucong.gov.vn" TargetMode="External"/><Relationship Id="rId59" Type="http://schemas.openxmlformats.org/officeDocument/2006/relationships/hyperlink" Target="https://dichvucong.thuathienhue.gov.vn)" TargetMode="External"/><Relationship Id="rId67" Type="http://schemas.openxmlformats.org/officeDocument/2006/relationships/hyperlink" Target="https://dichvucong.gov.vn" TargetMode="External"/><Relationship Id="rId103" Type="http://schemas.openxmlformats.org/officeDocument/2006/relationships/hyperlink" Target="https://dichvucong.gov.vn" TargetMode="External"/><Relationship Id="rId20" Type="http://schemas.openxmlformats.org/officeDocument/2006/relationships/hyperlink" Target="https://dichvucong.thuathienhue.gov.vn)" TargetMode="External"/><Relationship Id="rId41" Type="http://schemas.openxmlformats.org/officeDocument/2006/relationships/hyperlink" Target="https://dichvucong.thuathienhue.gov.vn)" TargetMode="External"/><Relationship Id="rId54" Type="http://schemas.openxmlformats.org/officeDocument/2006/relationships/hyperlink" Target="http://moj.gov.vn/vbpq/Lists/Vn%20bn%20php%20lut/View_Detail.aspx?ItemID=6123" TargetMode="External"/><Relationship Id="rId62" Type="http://schemas.openxmlformats.org/officeDocument/2006/relationships/hyperlink" Target="https://dichvucong.thuathienhue.gov.vn)" TargetMode="External"/><Relationship Id="rId70" Type="http://schemas.openxmlformats.org/officeDocument/2006/relationships/hyperlink" Target="https://dichvucong.gov.vn" TargetMode="External"/><Relationship Id="rId75" Type="http://schemas.openxmlformats.org/officeDocument/2006/relationships/hyperlink" Target="http://moj.gov.vn/vbpq/Lists/Vn%20bn%20php%20lut/View_Detail.aspx?ItemID=6123" TargetMode="External"/><Relationship Id="rId83" Type="http://schemas.openxmlformats.org/officeDocument/2006/relationships/hyperlink" Target="https://dichvucong.thuathienhue-.gov.vn)" TargetMode="External"/><Relationship Id="rId88" Type="http://schemas.openxmlformats.org/officeDocument/2006/relationships/hyperlink" Target="https://dichvucong.gov.vn" TargetMode="External"/><Relationship Id="rId91" Type="http://schemas.openxmlformats.org/officeDocument/2006/relationships/hyperlink" Target="https://dichvucong.gov.vn" TargetMode="External"/><Relationship Id="rId96" Type="http://schemas.openxmlformats.org/officeDocument/2006/relationships/hyperlink" Target="http://moj.gov.vn/vbpq/Lists/Vn%20bn%20php%20lut/View_Detail.aspx?ItemID=6123"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s://dichvucong.thuathienhue.gov.vn)" TargetMode="External"/><Relationship Id="rId28" Type="http://schemas.openxmlformats.org/officeDocument/2006/relationships/hyperlink" Target="https://dichvucong.gov.vn" TargetMode="External"/><Relationship Id="rId36" Type="http://schemas.openxmlformats.org/officeDocument/2006/relationships/hyperlink" Target="http://moj.gov.vn/vbpq/Lists/Vn%20bn%20php%20lut/View_Detail.aspx?ItemID=6123" TargetMode="External"/><Relationship Id="rId49" Type="http://schemas.openxmlformats.org/officeDocument/2006/relationships/hyperlink" Target="https://dichvucong.gov.vn" TargetMode="External"/><Relationship Id="rId57" Type="http://schemas.openxmlformats.org/officeDocument/2006/relationships/hyperlink" Target="http://moj.gov.vn/vbpq/Lists/Vn%20bn%20php%20lut/View_Detail.aspx?ItemID=6123" TargetMode="External"/><Relationship Id="rId10" Type="http://schemas.openxmlformats.org/officeDocument/2006/relationships/hyperlink" Target="https://dichvucong.gov.vn" TargetMode="External"/><Relationship Id="rId31" Type="http://schemas.openxmlformats.org/officeDocument/2006/relationships/hyperlink" Target="https://dichvucong.gov.vn" TargetMode="External"/><Relationship Id="rId44" Type="http://schemas.openxmlformats.org/officeDocument/2006/relationships/hyperlink" Target="https://dichvucong.thuathienhue.gov.vn)" TargetMode="External"/><Relationship Id="rId52" Type="http://schemas.openxmlformats.org/officeDocument/2006/relationships/hyperlink" Target="https://dichvucong.gov.vn" TargetMode="External"/><Relationship Id="rId60" Type="http://schemas.openxmlformats.org/officeDocument/2006/relationships/hyperlink" Target="http://moj.gov.vn/vbpq/Lists/Vn%20bn%20php%20lut/View_Detail.aspx?ItemID=6123" TargetMode="External"/><Relationship Id="rId65" Type="http://schemas.openxmlformats.org/officeDocument/2006/relationships/hyperlink" Target="https://dichvucong.thuathienhue.gov.vn)" TargetMode="External"/><Relationship Id="rId73" Type="http://schemas.openxmlformats.org/officeDocument/2006/relationships/hyperlink" Target="https://dichvucong.gov.vn" TargetMode="External"/><Relationship Id="rId78" Type="http://schemas.openxmlformats.org/officeDocument/2006/relationships/hyperlink" Target="http://moj.gov.vn/vbpq/Lists/Vn%20bn%20php%20lut/View_Detail.aspx?ItemID=6123" TargetMode="External"/><Relationship Id="rId81" Type="http://schemas.openxmlformats.org/officeDocument/2006/relationships/hyperlink" Target="http://moj.gov.vn/vbpq/Lists/Vn%20bn%20php%20lut/View_Detail.aspx?ItemID=6123" TargetMode="External"/><Relationship Id="rId86" Type="http://schemas.openxmlformats.org/officeDocument/2006/relationships/hyperlink" Target="https://dichvucong.thuathienhue.gov.vn)" TargetMode="External"/><Relationship Id="rId94" Type="http://schemas.openxmlformats.org/officeDocument/2006/relationships/hyperlink" Target="https://dichvucong.gov.vn" TargetMode="External"/><Relationship Id="rId99" Type="http://schemas.openxmlformats.org/officeDocument/2006/relationships/hyperlink" Target="http://moj.gov.vn/vbpq/Lists/Vn%20bn%20php%20lut/View_Detail.aspx?ItemID=6123" TargetMode="External"/><Relationship Id="rId101" Type="http://schemas.openxmlformats.org/officeDocument/2006/relationships/hyperlink" Target="https://dichvucong.thuathienhue.gov.vn)" TargetMode="External"/><Relationship Id="rId4" Type="http://schemas.openxmlformats.org/officeDocument/2006/relationships/footnotes" Target="footnotes.xml"/><Relationship Id="rId9" Type="http://schemas.openxmlformats.org/officeDocument/2006/relationships/hyperlink" Target="http://moj.gov.vn/vbpq/Lists/Vn%20bn%20php%20lut/View_Detail.aspx?ItemID=6123" TargetMode="External"/><Relationship Id="rId13" Type="http://schemas.openxmlformats.org/officeDocument/2006/relationships/hyperlink" Target="https://dichvucong.gov.vn" TargetMode="External"/><Relationship Id="rId18" Type="http://schemas.openxmlformats.org/officeDocument/2006/relationships/hyperlink" Target="http://moj.gov.vn/vbpq/Lists/Vn%20bn%20php%20lut/View_Detail.aspx?ItemID=6123" TargetMode="External"/><Relationship Id="rId39" Type="http://schemas.openxmlformats.org/officeDocument/2006/relationships/hyperlink" Target="http://moj.gov.vn/vbpq/Lists/Vn%20bn%20php%20lut/View_Detail.aspx?ItemID=6123" TargetMode="External"/><Relationship Id="rId34" Type="http://schemas.openxmlformats.org/officeDocument/2006/relationships/hyperlink" Target="https://dichvucong.gov.vn" TargetMode="External"/><Relationship Id="rId50" Type="http://schemas.openxmlformats.org/officeDocument/2006/relationships/hyperlink" Target="https://dichvucong.thuathienhue.gov.vn)" TargetMode="External"/><Relationship Id="rId55" Type="http://schemas.openxmlformats.org/officeDocument/2006/relationships/hyperlink" Target="https://dichvucong.gov.vn" TargetMode="External"/><Relationship Id="rId76" Type="http://schemas.openxmlformats.org/officeDocument/2006/relationships/hyperlink" Target="https://dichvucong.gov.vn" TargetMode="External"/><Relationship Id="rId97" Type="http://schemas.openxmlformats.org/officeDocument/2006/relationships/hyperlink" Target="https://dichvucong.gov.vn"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18556</Words>
  <Characters>105772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2023-10-30T03:23:00Z</cp:lastPrinted>
  <dcterms:created xsi:type="dcterms:W3CDTF">2023-10-31T04:09:00Z</dcterms:created>
  <dcterms:modified xsi:type="dcterms:W3CDTF">2023-10-31T04:10:00Z</dcterms:modified>
</cp:coreProperties>
</file>